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08D" w:rsidRDefault="00A3708D" w:rsidP="00E61590">
      <w:pPr>
        <w:shd w:val="clear" w:color="auto" w:fill="FDFDFD"/>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СПРАВКА</w:t>
      </w:r>
    </w:p>
    <w:p w:rsidR="00E61590" w:rsidRPr="00D71A51" w:rsidRDefault="00A3708D" w:rsidP="00E61590">
      <w:pPr>
        <w:shd w:val="clear" w:color="auto" w:fill="FDFDFD"/>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w:t>
      </w:r>
      <w:r w:rsidR="009D1620" w:rsidRPr="00D71A51">
        <w:rPr>
          <w:rFonts w:ascii="Times New Roman" w:eastAsia="Times New Roman" w:hAnsi="Times New Roman" w:cs="Times New Roman"/>
          <w:b/>
          <w:sz w:val="28"/>
          <w:szCs w:val="28"/>
          <w:lang w:eastAsia="ru-RU"/>
        </w:rPr>
        <w:t xml:space="preserve"> защите прав и законных интересов детей-сирот и детей, </w:t>
      </w:r>
    </w:p>
    <w:p w:rsidR="009D1620" w:rsidRPr="00D71A51" w:rsidRDefault="009D1620" w:rsidP="00E61590">
      <w:pPr>
        <w:shd w:val="clear" w:color="auto" w:fill="FDFDFD"/>
        <w:spacing w:after="0" w:line="240" w:lineRule="auto"/>
        <w:jc w:val="center"/>
        <w:textAlignment w:val="baseline"/>
        <w:rPr>
          <w:rFonts w:ascii="Times New Roman" w:eastAsia="Times New Roman" w:hAnsi="Times New Roman" w:cs="Times New Roman"/>
          <w:b/>
          <w:sz w:val="28"/>
          <w:szCs w:val="28"/>
          <w:lang w:eastAsia="ru-RU"/>
        </w:rPr>
      </w:pPr>
      <w:r w:rsidRPr="00D71A51">
        <w:rPr>
          <w:rFonts w:ascii="Times New Roman" w:eastAsia="Times New Roman" w:hAnsi="Times New Roman" w:cs="Times New Roman"/>
          <w:b/>
          <w:sz w:val="28"/>
          <w:szCs w:val="28"/>
          <w:lang w:eastAsia="ru-RU"/>
        </w:rPr>
        <w:t>оставшихся без попечения родителей, в Камчатском крае</w:t>
      </w:r>
    </w:p>
    <w:p w:rsidR="00BC5100" w:rsidRPr="00D71A51" w:rsidRDefault="00BC5100" w:rsidP="00E61590">
      <w:pPr>
        <w:shd w:val="clear" w:color="auto" w:fill="FDFDFD"/>
        <w:spacing w:after="0" w:line="240" w:lineRule="auto"/>
        <w:jc w:val="center"/>
        <w:textAlignment w:val="baseline"/>
        <w:rPr>
          <w:rFonts w:ascii="Times New Roman" w:eastAsia="Times New Roman" w:hAnsi="Times New Roman" w:cs="Times New Roman"/>
          <w:b/>
          <w:sz w:val="28"/>
          <w:szCs w:val="28"/>
          <w:lang w:eastAsia="ru-RU"/>
        </w:rPr>
      </w:pPr>
    </w:p>
    <w:p w:rsidR="00E61590" w:rsidRPr="00D71A51" w:rsidRDefault="00E61590" w:rsidP="00320CE7">
      <w:pPr>
        <w:shd w:val="clear" w:color="auto" w:fill="FDFDFD"/>
        <w:spacing w:after="0" w:line="240" w:lineRule="auto"/>
        <w:ind w:firstLine="709"/>
        <w:jc w:val="both"/>
        <w:textAlignment w:val="baseline"/>
        <w:rPr>
          <w:rFonts w:ascii="Times New Roman" w:eastAsia="Times New Roman" w:hAnsi="Times New Roman" w:cs="Times New Roman"/>
          <w:sz w:val="28"/>
          <w:szCs w:val="28"/>
          <w:lang w:eastAsia="ru-RU"/>
        </w:rPr>
      </w:pPr>
      <w:r w:rsidRPr="00D71A51">
        <w:rPr>
          <w:rFonts w:ascii="Times New Roman" w:eastAsia="Times New Roman" w:hAnsi="Times New Roman" w:cs="Times New Roman"/>
          <w:sz w:val="28"/>
          <w:szCs w:val="28"/>
          <w:lang w:eastAsia="ru-RU"/>
        </w:rPr>
        <w:t xml:space="preserve">Сегодня на всех уровнях государственного управления и общественной жизни активно формируется понимание того, что ребенок, оставшийся без родительского попечения, нуждается в помощи, которая не должна ограничиваться помещением его в организацию для детей-сирот и детей, оставшихся без попечения родителей. Государственная политика Российской Федерации в сфере защиты прав и законных интересов детей-сирот и детей, оставшихся без попечения родителей, направлена на обеспечение приоритета семейного устройства и семейного воспитания детей, успешную социализацию детей, оставшихся без попечения родителей, защиту их прав, в том числе и имущественных.  </w:t>
      </w:r>
    </w:p>
    <w:p w:rsidR="00E61590" w:rsidRPr="00D71A51" w:rsidRDefault="00182D20" w:rsidP="00320CE7">
      <w:pPr>
        <w:shd w:val="clear" w:color="auto" w:fill="FDFDFD"/>
        <w:spacing w:after="0" w:line="240" w:lineRule="auto"/>
        <w:ind w:firstLine="709"/>
        <w:jc w:val="both"/>
        <w:textAlignment w:val="baseline"/>
        <w:rPr>
          <w:rFonts w:ascii="Times New Roman" w:eastAsia="Times New Roman" w:hAnsi="Times New Roman" w:cs="Times New Roman"/>
          <w:sz w:val="28"/>
          <w:szCs w:val="28"/>
          <w:lang w:eastAsia="ru-RU"/>
        </w:rPr>
      </w:pPr>
      <w:r w:rsidRPr="00D71A51">
        <w:rPr>
          <w:rFonts w:ascii="Times New Roman" w:eastAsia="Times New Roman" w:hAnsi="Times New Roman" w:cs="Times New Roman"/>
          <w:sz w:val="28"/>
          <w:szCs w:val="28"/>
          <w:lang w:eastAsia="ru-RU"/>
        </w:rPr>
        <w:t xml:space="preserve">Изменения приоритетов государственной политики повлекли за собой и изменения положений нормативных правовых актов Российской Федерации. </w:t>
      </w:r>
      <w:r w:rsidR="00E61590" w:rsidRPr="00D71A51">
        <w:rPr>
          <w:rFonts w:ascii="Times New Roman" w:eastAsia="Times New Roman" w:hAnsi="Times New Roman" w:cs="Times New Roman"/>
          <w:sz w:val="28"/>
          <w:szCs w:val="28"/>
          <w:lang w:eastAsia="ru-RU"/>
        </w:rPr>
        <w:t>В течение последних лет концептуальные изменения внесены в Семейный кодекс Российской Федерации от 29.12.1995 № 223-ФЗ, Гражданский кодекс Российской Федерации,</w:t>
      </w:r>
      <w:r w:rsidR="00D71A51" w:rsidRPr="00D71A51">
        <w:rPr>
          <w:rFonts w:ascii="Times New Roman" w:eastAsia="Times New Roman" w:hAnsi="Times New Roman" w:cs="Times New Roman"/>
          <w:sz w:val="28"/>
          <w:szCs w:val="28"/>
          <w:lang w:eastAsia="ru-RU"/>
        </w:rPr>
        <w:t xml:space="preserve"> Федеральные законы: от 24.04.2</w:t>
      </w:r>
      <w:r w:rsidR="00E61590" w:rsidRPr="00D71A51">
        <w:rPr>
          <w:rFonts w:ascii="Times New Roman" w:eastAsia="Times New Roman" w:hAnsi="Times New Roman" w:cs="Times New Roman"/>
          <w:sz w:val="28"/>
          <w:szCs w:val="28"/>
          <w:lang w:eastAsia="ru-RU"/>
        </w:rPr>
        <w:t xml:space="preserve">008 № </w:t>
      </w:r>
      <w:r w:rsidR="003570AF" w:rsidRPr="00D71A51">
        <w:rPr>
          <w:rFonts w:ascii="Times New Roman" w:eastAsia="Times New Roman" w:hAnsi="Times New Roman" w:cs="Times New Roman"/>
          <w:sz w:val="28"/>
          <w:szCs w:val="28"/>
          <w:lang w:eastAsia="ru-RU"/>
        </w:rPr>
        <w:t>4</w:t>
      </w:r>
      <w:r w:rsidR="00E61590" w:rsidRPr="00D71A51">
        <w:rPr>
          <w:rFonts w:ascii="Times New Roman" w:eastAsia="Times New Roman" w:hAnsi="Times New Roman" w:cs="Times New Roman"/>
          <w:sz w:val="28"/>
          <w:szCs w:val="28"/>
          <w:lang w:eastAsia="ru-RU"/>
        </w:rPr>
        <w:t>8-ФЗ «Об опеке и попечительстве», от 21.12.1996 № 159-ФЗ «О дополнительных гарантиях по социальной защите детей-сирот и детей, оставшихся без попечения родителей», от 16.04.2001 № 44-ФЗ «О государственном банке данных о детях, оставшихся без попечения родителей».</w:t>
      </w:r>
    </w:p>
    <w:p w:rsidR="00320CE7" w:rsidRPr="00D71A51" w:rsidRDefault="00320CE7" w:rsidP="00320CE7">
      <w:pPr>
        <w:spacing w:after="0" w:line="240" w:lineRule="auto"/>
        <w:ind w:firstLine="709"/>
        <w:jc w:val="both"/>
        <w:rPr>
          <w:rFonts w:ascii="Times New Roman" w:hAnsi="Times New Roman" w:cs="Times New Roman"/>
          <w:sz w:val="28"/>
          <w:szCs w:val="28"/>
        </w:rPr>
      </w:pPr>
      <w:r w:rsidRPr="00D71A51">
        <w:rPr>
          <w:rFonts w:ascii="Times New Roman" w:hAnsi="Times New Roman" w:cs="Times New Roman"/>
          <w:sz w:val="28"/>
          <w:szCs w:val="28"/>
        </w:rPr>
        <w:t>В Камчатском крае, как и во всех субъектах Российской Федерации, в последние три года значительно активизировалась работа, направленная на семейное устройство детей, оставшихся без попечения родителей.</w:t>
      </w:r>
    </w:p>
    <w:p w:rsidR="00320CE7" w:rsidRPr="006E677D" w:rsidRDefault="00320CE7" w:rsidP="00320CE7">
      <w:pPr>
        <w:spacing w:line="240" w:lineRule="auto"/>
        <w:ind w:firstLine="709"/>
        <w:jc w:val="both"/>
        <w:rPr>
          <w:sz w:val="28"/>
          <w:szCs w:val="28"/>
          <w:shd w:val="clear" w:color="auto" w:fill="FFFFFF"/>
        </w:rPr>
      </w:pPr>
      <w:r w:rsidRPr="006E677D">
        <w:rPr>
          <w:rFonts w:ascii="Times New Roman" w:hAnsi="Times New Roman" w:cs="Times New Roman"/>
          <w:sz w:val="28"/>
          <w:szCs w:val="28"/>
        </w:rPr>
        <w:t>По состоянию на 01.06.2017 года общая численность детей-сирот и детей, оставшихся без попечения родителей, в Камчатском крае составляет 1462 чел.</w:t>
      </w:r>
      <w:r w:rsidRPr="006E677D">
        <w:rPr>
          <w:sz w:val="28"/>
          <w:szCs w:val="28"/>
          <w:shd w:val="clear" w:color="auto" w:fill="FFFFFF"/>
        </w:rPr>
        <w:t xml:space="preserve"> </w:t>
      </w:r>
      <w:r w:rsidRPr="006E677D">
        <w:rPr>
          <w:rFonts w:ascii="Times New Roman" w:hAnsi="Times New Roman" w:cs="Times New Roman"/>
          <w:sz w:val="28"/>
          <w:szCs w:val="28"/>
          <w:shd w:val="clear" w:color="auto" w:fill="FFFFFF"/>
        </w:rPr>
        <w:t>С 2015 года общее количество детей-сирот и детей, оставшихся без попечения родителей, снизилось на 93 ребенка или на 6%.</w:t>
      </w:r>
    </w:p>
    <w:p w:rsidR="00320CE7" w:rsidRPr="006E677D" w:rsidRDefault="00320CE7" w:rsidP="00320CE7">
      <w:pPr>
        <w:suppressAutoHyphens/>
        <w:spacing w:after="0" w:line="240" w:lineRule="auto"/>
        <w:ind w:firstLine="709"/>
        <w:jc w:val="right"/>
        <w:rPr>
          <w:rFonts w:ascii="Times New Roman" w:hAnsi="Times New Roman" w:cs="Times New Roman"/>
          <w:sz w:val="24"/>
          <w:szCs w:val="24"/>
        </w:rPr>
      </w:pPr>
      <w:r w:rsidRPr="006E677D">
        <w:rPr>
          <w:rFonts w:ascii="Times New Roman" w:hAnsi="Times New Roman" w:cs="Times New Roman"/>
          <w:sz w:val="24"/>
          <w:szCs w:val="24"/>
        </w:rPr>
        <w:t xml:space="preserve">Таблица 1. </w:t>
      </w:r>
    </w:p>
    <w:p w:rsidR="00320CE7" w:rsidRPr="006E677D" w:rsidRDefault="00320CE7" w:rsidP="00243FB5">
      <w:pPr>
        <w:suppressAutoHyphens/>
        <w:spacing w:after="0" w:line="240" w:lineRule="auto"/>
        <w:jc w:val="both"/>
        <w:rPr>
          <w:rFonts w:ascii="Times New Roman" w:hAnsi="Times New Roman" w:cs="Times New Roman"/>
          <w:sz w:val="24"/>
          <w:szCs w:val="24"/>
        </w:rPr>
      </w:pPr>
      <w:r w:rsidRPr="006E677D">
        <w:rPr>
          <w:rFonts w:ascii="Times New Roman" w:hAnsi="Times New Roman" w:cs="Times New Roman"/>
          <w:sz w:val="24"/>
          <w:szCs w:val="24"/>
        </w:rPr>
        <w:t>Общая численность детей-сирот и детей, оставшихся без попечения родителей, в крае</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850"/>
        <w:gridCol w:w="425"/>
        <w:gridCol w:w="850"/>
        <w:gridCol w:w="486"/>
        <w:gridCol w:w="910"/>
        <w:gridCol w:w="873"/>
      </w:tblGrid>
      <w:tr w:rsidR="006E677D" w:rsidRPr="006E677D" w:rsidTr="00320CE7">
        <w:trPr>
          <w:trHeight w:val="270"/>
        </w:trPr>
        <w:tc>
          <w:tcPr>
            <w:tcW w:w="5070" w:type="dxa"/>
            <w:shd w:val="clear" w:color="auto" w:fill="auto"/>
            <w:vAlign w:val="center"/>
          </w:tcPr>
          <w:p w:rsidR="00320CE7" w:rsidRPr="006E677D" w:rsidRDefault="00320CE7" w:rsidP="00320CE7">
            <w:pPr>
              <w:tabs>
                <w:tab w:val="left" w:pos="993"/>
              </w:tabs>
              <w:spacing w:after="0" w:line="240" w:lineRule="auto"/>
              <w:jc w:val="center"/>
              <w:rPr>
                <w:rFonts w:ascii="Times New Roman" w:hAnsi="Times New Roman" w:cs="Times New Roman"/>
                <w:sz w:val="20"/>
                <w:szCs w:val="20"/>
              </w:rPr>
            </w:pPr>
            <w:r w:rsidRPr="006E677D">
              <w:rPr>
                <w:rFonts w:ascii="Times New Roman" w:hAnsi="Times New Roman" w:cs="Times New Roman"/>
                <w:sz w:val="20"/>
                <w:szCs w:val="20"/>
              </w:rPr>
              <w:t>Наименование / год</w:t>
            </w:r>
          </w:p>
        </w:tc>
        <w:tc>
          <w:tcPr>
            <w:tcW w:w="1275" w:type="dxa"/>
            <w:gridSpan w:val="2"/>
            <w:shd w:val="clear" w:color="auto" w:fill="auto"/>
            <w:vAlign w:val="center"/>
          </w:tcPr>
          <w:p w:rsidR="00320CE7" w:rsidRPr="006E677D" w:rsidRDefault="00320CE7" w:rsidP="00320CE7">
            <w:pPr>
              <w:tabs>
                <w:tab w:val="left" w:pos="993"/>
              </w:tabs>
              <w:spacing w:after="0" w:line="240" w:lineRule="auto"/>
              <w:jc w:val="center"/>
              <w:rPr>
                <w:rFonts w:ascii="Times New Roman" w:hAnsi="Times New Roman" w:cs="Times New Roman"/>
                <w:sz w:val="20"/>
                <w:szCs w:val="20"/>
              </w:rPr>
            </w:pPr>
            <w:r w:rsidRPr="006E677D">
              <w:rPr>
                <w:rFonts w:ascii="Times New Roman" w:hAnsi="Times New Roman" w:cs="Times New Roman"/>
                <w:sz w:val="20"/>
                <w:szCs w:val="20"/>
              </w:rPr>
              <w:t>2015 год</w:t>
            </w:r>
          </w:p>
        </w:tc>
        <w:tc>
          <w:tcPr>
            <w:tcW w:w="1336" w:type="dxa"/>
            <w:gridSpan w:val="2"/>
            <w:shd w:val="clear" w:color="auto" w:fill="auto"/>
            <w:vAlign w:val="center"/>
          </w:tcPr>
          <w:p w:rsidR="00320CE7" w:rsidRPr="006E677D" w:rsidRDefault="00320CE7" w:rsidP="00320CE7">
            <w:pPr>
              <w:tabs>
                <w:tab w:val="left" w:pos="993"/>
              </w:tabs>
              <w:spacing w:after="0" w:line="240" w:lineRule="auto"/>
              <w:jc w:val="center"/>
              <w:rPr>
                <w:rFonts w:ascii="Times New Roman" w:hAnsi="Times New Roman" w:cs="Times New Roman"/>
                <w:sz w:val="20"/>
                <w:szCs w:val="20"/>
              </w:rPr>
            </w:pPr>
            <w:r w:rsidRPr="006E677D">
              <w:rPr>
                <w:rFonts w:ascii="Times New Roman" w:hAnsi="Times New Roman" w:cs="Times New Roman"/>
                <w:sz w:val="20"/>
                <w:szCs w:val="20"/>
              </w:rPr>
              <w:t>2016 год</w:t>
            </w:r>
          </w:p>
        </w:tc>
        <w:tc>
          <w:tcPr>
            <w:tcW w:w="1783" w:type="dxa"/>
            <w:gridSpan w:val="2"/>
            <w:shd w:val="clear" w:color="auto" w:fill="auto"/>
            <w:vAlign w:val="center"/>
          </w:tcPr>
          <w:p w:rsidR="00320CE7" w:rsidRPr="006E677D" w:rsidRDefault="00320CE7" w:rsidP="00320CE7">
            <w:pPr>
              <w:tabs>
                <w:tab w:val="left" w:pos="993"/>
              </w:tabs>
              <w:spacing w:after="0" w:line="240" w:lineRule="auto"/>
              <w:jc w:val="center"/>
              <w:rPr>
                <w:rFonts w:ascii="Times New Roman" w:hAnsi="Times New Roman" w:cs="Times New Roman"/>
                <w:sz w:val="20"/>
                <w:szCs w:val="20"/>
              </w:rPr>
            </w:pPr>
            <w:r w:rsidRPr="006E677D">
              <w:rPr>
                <w:rFonts w:ascii="Times New Roman" w:hAnsi="Times New Roman" w:cs="Times New Roman"/>
                <w:sz w:val="20"/>
                <w:szCs w:val="20"/>
              </w:rPr>
              <w:t>2017 год</w:t>
            </w:r>
          </w:p>
          <w:p w:rsidR="00320CE7" w:rsidRPr="006E677D" w:rsidRDefault="00320CE7" w:rsidP="00320CE7">
            <w:pPr>
              <w:tabs>
                <w:tab w:val="left" w:pos="993"/>
              </w:tabs>
              <w:spacing w:after="0" w:line="240" w:lineRule="auto"/>
              <w:jc w:val="center"/>
              <w:rPr>
                <w:rFonts w:ascii="Times New Roman" w:hAnsi="Times New Roman" w:cs="Times New Roman"/>
                <w:sz w:val="20"/>
                <w:szCs w:val="20"/>
              </w:rPr>
            </w:pPr>
            <w:r w:rsidRPr="006E677D">
              <w:rPr>
                <w:rFonts w:ascii="Times New Roman" w:hAnsi="Times New Roman" w:cs="Times New Roman"/>
                <w:sz w:val="20"/>
                <w:szCs w:val="20"/>
              </w:rPr>
              <w:t>по состоянию на 01.06.2017</w:t>
            </w:r>
          </w:p>
        </w:tc>
      </w:tr>
      <w:tr w:rsidR="006E677D" w:rsidRPr="006E677D" w:rsidTr="00320CE7">
        <w:trPr>
          <w:trHeight w:val="270"/>
        </w:trPr>
        <w:tc>
          <w:tcPr>
            <w:tcW w:w="5070" w:type="dxa"/>
            <w:shd w:val="clear" w:color="auto" w:fill="auto"/>
          </w:tcPr>
          <w:p w:rsidR="00320CE7" w:rsidRPr="006E677D" w:rsidRDefault="00320CE7" w:rsidP="00320CE7">
            <w:pPr>
              <w:tabs>
                <w:tab w:val="left" w:pos="993"/>
              </w:tabs>
              <w:spacing w:after="0" w:line="240" w:lineRule="auto"/>
              <w:jc w:val="both"/>
              <w:rPr>
                <w:rFonts w:ascii="Times New Roman" w:hAnsi="Times New Roman" w:cs="Times New Roman"/>
                <w:sz w:val="20"/>
                <w:szCs w:val="20"/>
              </w:rPr>
            </w:pPr>
            <w:r w:rsidRPr="006E677D">
              <w:rPr>
                <w:rFonts w:ascii="Times New Roman" w:hAnsi="Times New Roman" w:cs="Times New Roman"/>
                <w:sz w:val="20"/>
                <w:szCs w:val="20"/>
              </w:rPr>
              <w:t>Число детей, находящихся под опекой (попечительством)</w:t>
            </w:r>
          </w:p>
        </w:tc>
        <w:tc>
          <w:tcPr>
            <w:tcW w:w="850" w:type="dxa"/>
            <w:tcBorders>
              <w:right w:val="single" w:sz="4" w:space="0" w:color="auto"/>
            </w:tcBorders>
            <w:shd w:val="clear" w:color="auto" w:fill="auto"/>
            <w:vAlign w:val="center"/>
          </w:tcPr>
          <w:p w:rsidR="00320CE7" w:rsidRPr="006E677D" w:rsidRDefault="00320CE7" w:rsidP="00320CE7">
            <w:pPr>
              <w:tabs>
                <w:tab w:val="left" w:pos="993"/>
              </w:tabs>
              <w:spacing w:after="0" w:line="240" w:lineRule="auto"/>
              <w:jc w:val="center"/>
              <w:rPr>
                <w:rFonts w:ascii="Times New Roman" w:hAnsi="Times New Roman" w:cs="Times New Roman"/>
                <w:sz w:val="20"/>
                <w:szCs w:val="20"/>
              </w:rPr>
            </w:pPr>
            <w:r w:rsidRPr="006E677D">
              <w:rPr>
                <w:rFonts w:ascii="Times New Roman" w:hAnsi="Times New Roman" w:cs="Times New Roman"/>
                <w:sz w:val="20"/>
                <w:szCs w:val="20"/>
              </w:rPr>
              <w:t>375</w:t>
            </w:r>
          </w:p>
        </w:tc>
        <w:tc>
          <w:tcPr>
            <w:tcW w:w="425" w:type="dxa"/>
            <w:vMerge w:val="restart"/>
            <w:tcBorders>
              <w:left w:val="single" w:sz="4" w:space="0" w:color="auto"/>
            </w:tcBorders>
            <w:shd w:val="clear" w:color="auto" w:fill="auto"/>
            <w:textDirection w:val="btLr"/>
            <w:vAlign w:val="center"/>
          </w:tcPr>
          <w:p w:rsidR="00320CE7" w:rsidRPr="006E677D" w:rsidRDefault="00320CE7" w:rsidP="00320CE7">
            <w:pPr>
              <w:tabs>
                <w:tab w:val="left" w:pos="993"/>
              </w:tabs>
              <w:spacing w:after="0" w:line="240" w:lineRule="auto"/>
              <w:ind w:left="113" w:right="113"/>
              <w:jc w:val="center"/>
              <w:rPr>
                <w:rFonts w:ascii="Times New Roman" w:hAnsi="Times New Roman" w:cs="Times New Roman"/>
                <w:sz w:val="20"/>
                <w:szCs w:val="20"/>
              </w:rPr>
            </w:pPr>
            <w:r w:rsidRPr="006E677D">
              <w:rPr>
                <w:rFonts w:ascii="Times New Roman" w:hAnsi="Times New Roman" w:cs="Times New Roman"/>
                <w:sz w:val="20"/>
                <w:szCs w:val="20"/>
              </w:rPr>
              <w:t>1070</w:t>
            </w:r>
          </w:p>
        </w:tc>
        <w:tc>
          <w:tcPr>
            <w:tcW w:w="850" w:type="dxa"/>
            <w:tcBorders>
              <w:right w:val="single" w:sz="4" w:space="0" w:color="auto"/>
            </w:tcBorders>
            <w:shd w:val="clear" w:color="auto" w:fill="auto"/>
            <w:vAlign w:val="center"/>
          </w:tcPr>
          <w:p w:rsidR="00320CE7" w:rsidRPr="006E677D" w:rsidRDefault="00320CE7" w:rsidP="00320CE7">
            <w:pPr>
              <w:tabs>
                <w:tab w:val="left" w:pos="993"/>
              </w:tabs>
              <w:spacing w:after="0" w:line="240" w:lineRule="auto"/>
              <w:jc w:val="center"/>
              <w:rPr>
                <w:rFonts w:ascii="Times New Roman" w:hAnsi="Times New Roman" w:cs="Times New Roman"/>
                <w:sz w:val="20"/>
                <w:szCs w:val="20"/>
              </w:rPr>
            </w:pPr>
            <w:r w:rsidRPr="006E677D">
              <w:rPr>
                <w:rFonts w:ascii="Times New Roman" w:hAnsi="Times New Roman" w:cs="Times New Roman"/>
                <w:sz w:val="20"/>
                <w:szCs w:val="20"/>
              </w:rPr>
              <w:t>317</w:t>
            </w:r>
          </w:p>
        </w:tc>
        <w:tc>
          <w:tcPr>
            <w:tcW w:w="486" w:type="dxa"/>
            <w:vMerge w:val="restart"/>
            <w:tcBorders>
              <w:left w:val="single" w:sz="4" w:space="0" w:color="auto"/>
            </w:tcBorders>
            <w:shd w:val="clear" w:color="auto" w:fill="auto"/>
            <w:textDirection w:val="btLr"/>
            <w:vAlign w:val="center"/>
          </w:tcPr>
          <w:p w:rsidR="00320CE7" w:rsidRPr="006E677D" w:rsidRDefault="00320CE7" w:rsidP="00320CE7">
            <w:pPr>
              <w:tabs>
                <w:tab w:val="left" w:pos="993"/>
              </w:tabs>
              <w:spacing w:after="0" w:line="240" w:lineRule="auto"/>
              <w:ind w:left="113" w:right="113"/>
              <w:jc w:val="center"/>
              <w:rPr>
                <w:rFonts w:ascii="Times New Roman" w:hAnsi="Times New Roman" w:cs="Times New Roman"/>
                <w:sz w:val="20"/>
                <w:szCs w:val="20"/>
              </w:rPr>
            </w:pPr>
            <w:r w:rsidRPr="006E677D">
              <w:rPr>
                <w:rFonts w:ascii="Times New Roman" w:hAnsi="Times New Roman" w:cs="Times New Roman"/>
                <w:sz w:val="20"/>
                <w:szCs w:val="20"/>
              </w:rPr>
              <w:t>1069</w:t>
            </w:r>
          </w:p>
        </w:tc>
        <w:tc>
          <w:tcPr>
            <w:tcW w:w="910" w:type="dxa"/>
            <w:tcBorders>
              <w:right w:val="single" w:sz="4" w:space="0" w:color="auto"/>
            </w:tcBorders>
            <w:shd w:val="clear" w:color="auto" w:fill="auto"/>
            <w:vAlign w:val="center"/>
          </w:tcPr>
          <w:p w:rsidR="00320CE7" w:rsidRPr="006E677D" w:rsidRDefault="00320CE7" w:rsidP="00320CE7">
            <w:pPr>
              <w:tabs>
                <w:tab w:val="left" w:pos="993"/>
              </w:tabs>
              <w:spacing w:after="0" w:line="240" w:lineRule="auto"/>
              <w:jc w:val="center"/>
              <w:rPr>
                <w:rFonts w:ascii="Times New Roman" w:hAnsi="Times New Roman" w:cs="Times New Roman"/>
                <w:sz w:val="20"/>
                <w:szCs w:val="20"/>
              </w:rPr>
            </w:pPr>
            <w:r w:rsidRPr="006E677D">
              <w:rPr>
                <w:rFonts w:ascii="Times New Roman" w:hAnsi="Times New Roman" w:cs="Times New Roman"/>
                <w:sz w:val="20"/>
                <w:szCs w:val="20"/>
              </w:rPr>
              <w:t>309</w:t>
            </w:r>
          </w:p>
        </w:tc>
        <w:tc>
          <w:tcPr>
            <w:tcW w:w="873" w:type="dxa"/>
            <w:vMerge w:val="restart"/>
            <w:tcBorders>
              <w:left w:val="single" w:sz="4" w:space="0" w:color="auto"/>
            </w:tcBorders>
            <w:shd w:val="clear" w:color="auto" w:fill="auto"/>
            <w:textDirection w:val="btLr"/>
            <w:vAlign w:val="center"/>
          </w:tcPr>
          <w:p w:rsidR="00320CE7" w:rsidRPr="006E677D" w:rsidRDefault="00320CE7" w:rsidP="00320CE7">
            <w:pPr>
              <w:tabs>
                <w:tab w:val="left" w:pos="993"/>
              </w:tabs>
              <w:spacing w:after="0" w:line="240" w:lineRule="auto"/>
              <w:ind w:left="113" w:right="113"/>
              <w:jc w:val="center"/>
              <w:rPr>
                <w:rFonts w:ascii="Times New Roman" w:hAnsi="Times New Roman" w:cs="Times New Roman"/>
                <w:sz w:val="20"/>
                <w:szCs w:val="20"/>
              </w:rPr>
            </w:pPr>
            <w:r w:rsidRPr="006E677D">
              <w:rPr>
                <w:rFonts w:ascii="Times New Roman" w:hAnsi="Times New Roman" w:cs="Times New Roman"/>
                <w:sz w:val="20"/>
                <w:szCs w:val="20"/>
              </w:rPr>
              <w:t>1121</w:t>
            </w:r>
          </w:p>
        </w:tc>
      </w:tr>
      <w:tr w:rsidR="006E677D" w:rsidRPr="006E677D" w:rsidTr="00320CE7">
        <w:trPr>
          <w:trHeight w:val="270"/>
        </w:trPr>
        <w:tc>
          <w:tcPr>
            <w:tcW w:w="5070" w:type="dxa"/>
            <w:shd w:val="clear" w:color="auto" w:fill="auto"/>
          </w:tcPr>
          <w:p w:rsidR="00320CE7" w:rsidRPr="006E677D" w:rsidRDefault="00320CE7" w:rsidP="00320CE7">
            <w:pPr>
              <w:tabs>
                <w:tab w:val="left" w:pos="993"/>
              </w:tabs>
              <w:spacing w:after="0" w:line="240" w:lineRule="auto"/>
              <w:jc w:val="both"/>
              <w:rPr>
                <w:rFonts w:ascii="Times New Roman" w:hAnsi="Times New Roman" w:cs="Times New Roman"/>
                <w:sz w:val="20"/>
                <w:szCs w:val="20"/>
              </w:rPr>
            </w:pPr>
            <w:r w:rsidRPr="006E677D">
              <w:rPr>
                <w:rFonts w:ascii="Times New Roman" w:hAnsi="Times New Roman" w:cs="Times New Roman"/>
                <w:sz w:val="20"/>
                <w:szCs w:val="20"/>
              </w:rPr>
              <w:t>Число детей, находящихся в приемных семьях</w:t>
            </w:r>
          </w:p>
        </w:tc>
        <w:tc>
          <w:tcPr>
            <w:tcW w:w="850" w:type="dxa"/>
            <w:tcBorders>
              <w:right w:val="single" w:sz="4" w:space="0" w:color="auto"/>
            </w:tcBorders>
            <w:shd w:val="clear" w:color="auto" w:fill="auto"/>
            <w:vAlign w:val="center"/>
          </w:tcPr>
          <w:p w:rsidR="00320CE7" w:rsidRPr="006E677D" w:rsidRDefault="00320CE7" w:rsidP="00320CE7">
            <w:pPr>
              <w:tabs>
                <w:tab w:val="left" w:pos="993"/>
              </w:tabs>
              <w:spacing w:after="0" w:line="240" w:lineRule="auto"/>
              <w:jc w:val="center"/>
              <w:rPr>
                <w:rFonts w:ascii="Times New Roman" w:hAnsi="Times New Roman" w:cs="Times New Roman"/>
                <w:sz w:val="20"/>
                <w:szCs w:val="20"/>
              </w:rPr>
            </w:pPr>
            <w:r w:rsidRPr="006E677D">
              <w:rPr>
                <w:rFonts w:ascii="Times New Roman" w:hAnsi="Times New Roman" w:cs="Times New Roman"/>
                <w:sz w:val="20"/>
                <w:szCs w:val="20"/>
              </w:rPr>
              <w:t>695</w:t>
            </w:r>
          </w:p>
        </w:tc>
        <w:tc>
          <w:tcPr>
            <w:tcW w:w="425" w:type="dxa"/>
            <w:vMerge/>
            <w:tcBorders>
              <w:left w:val="single" w:sz="4" w:space="0" w:color="auto"/>
            </w:tcBorders>
            <w:shd w:val="clear" w:color="auto" w:fill="auto"/>
            <w:vAlign w:val="center"/>
          </w:tcPr>
          <w:p w:rsidR="00320CE7" w:rsidRPr="006E677D" w:rsidRDefault="00320CE7" w:rsidP="00320CE7">
            <w:pPr>
              <w:tabs>
                <w:tab w:val="left" w:pos="993"/>
              </w:tabs>
              <w:spacing w:after="0" w:line="240" w:lineRule="auto"/>
              <w:jc w:val="center"/>
              <w:rPr>
                <w:rFonts w:ascii="Times New Roman" w:hAnsi="Times New Roman" w:cs="Times New Roman"/>
                <w:sz w:val="20"/>
                <w:szCs w:val="20"/>
              </w:rPr>
            </w:pPr>
          </w:p>
        </w:tc>
        <w:tc>
          <w:tcPr>
            <w:tcW w:w="850" w:type="dxa"/>
            <w:tcBorders>
              <w:right w:val="single" w:sz="4" w:space="0" w:color="auto"/>
            </w:tcBorders>
            <w:shd w:val="clear" w:color="auto" w:fill="auto"/>
            <w:vAlign w:val="center"/>
          </w:tcPr>
          <w:p w:rsidR="00320CE7" w:rsidRPr="006E677D" w:rsidRDefault="00320CE7" w:rsidP="00320CE7">
            <w:pPr>
              <w:tabs>
                <w:tab w:val="left" w:pos="993"/>
              </w:tabs>
              <w:spacing w:after="0" w:line="240" w:lineRule="auto"/>
              <w:jc w:val="center"/>
              <w:rPr>
                <w:rFonts w:ascii="Times New Roman" w:hAnsi="Times New Roman" w:cs="Times New Roman"/>
                <w:sz w:val="20"/>
                <w:szCs w:val="20"/>
              </w:rPr>
            </w:pPr>
            <w:r w:rsidRPr="006E677D">
              <w:rPr>
                <w:rFonts w:ascii="Times New Roman" w:hAnsi="Times New Roman" w:cs="Times New Roman"/>
                <w:sz w:val="20"/>
                <w:szCs w:val="20"/>
              </w:rPr>
              <w:t>752</w:t>
            </w:r>
          </w:p>
        </w:tc>
        <w:tc>
          <w:tcPr>
            <w:tcW w:w="486" w:type="dxa"/>
            <w:vMerge/>
            <w:tcBorders>
              <w:left w:val="single" w:sz="4" w:space="0" w:color="auto"/>
            </w:tcBorders>
            <w:shd w:val="clear" w:color="auto" w:fill="auto"/>
            <w:vAlign w:val="center"/>
          </w:tcPr>
          <w:p w:rsidR="00320CE7" w:rsidRPr="006E677D" w:rsidRDefault="00320CE7" w:rsidP="00320CE7">
            <w:pPr>
              <w:tabs>
                <w:tab w:val="left" w:pos="993"/>
              </w:tabs>
              <w:spacing w:after="0" w:line="240" w:lineRule="auto"/>
              <w:jc w:val="center"/>
              <w:rPr>
                <w:rFonts w:ascii="Times New Roman" w:hAnsi="Times New Roman" w:cs="Times New Roman"/>
                <w:sz w:val="20"/>
                <w:szCs w:val="20"/>
              </w:rPr>
            </w:pPr>
          </w:p>
        </w:tc>
        <w:tc>
          <w:tcPr>
            <w:tcW w:w="910" w:type="dxa"/>
            <w:tcBorders>
              <w:right w:val="single" w:sz="4" w:space="0" w:color="auto"/>
            </w:tcBorders>
            <w:shd w:val="clear" w:color="auto" w:fill="auto"/>
            <w:vAlign w:val="center"/>
          </w:tcPr>
          <w:p w:rsidR="00320CE7" w:rsidRPr="006E677D" w:rsidRDefault="00320CE7" w:rsidP="00320CE7">
            <w:pPr>
              <w:tabs>
                <w:tab w:val="left" w:pos="993"/>
              </w:tabs>
              <w:spacing w:after="0" w:line="240" w:lineRule="auto"/>
              <w:jc w:val="center"/>
              <w:rPr>
                <w:rFonts w:ascii="Times New Roman" w:hAnsi="Times New Roman" w:cs="Times New Roman"/>
                <w:sz w:val="20"/>
                <w:szCs w:val="20"/>
              </w:rPr>
            </w:pPr>
            <w:r w:rsidRPr="006E677D">
              <w:rPr>
                <w:rFonts w:ascii="Times New Roman" w:hAnsi="Times New Roman" w:cs="Times New Roman"/>
                <w:sz w:val="20"/>
                <w:szCs w:val="20"/>
              </w:rPr>
              <w:t>812</w:t>
            </w:r>
          </w:p>
        </w:tc>
        <w:tc>
          <w:tcPr>
            <w:tcW w:w="873" w:type="dxa"/>
            <w:vMerge/>
            <w:tcBorders>
              <w:left w:val="single" w:sz="4" w:space="0" w:color="auto"/>
            </w:tcBorders>
            <w:shd w:val="clear" w:color="auto" w:fill="auto"/>
            <w:vAlign w:val="center"/>
          </w:tcPr>
          <w:p w:rsidR="00320CE7" w:rsidRPr="006E677D" w:rsidRDefault="00320CE7" w:rsidP="00320CE7">
            <w:pPr>
              <w:tabs>
                <w:tab w:val="left" w:pos="993"/>
              </w:tabs>
              <w:spacing w:after="0" w:line="240" w:lineRule="auto"/>
              <w:jc w:val="center"/>
              <w:rPr>
                <w:rFonts w:ascii="Times New Roman" w:hAnsi="Times New Roman" w:cs="Times New Roman"/>
                <w:sz w:val="20"/>
                <w:szCs w:val="20"/>
              </w:rPr>
            </w:pPr>
          </w:p>
        </w:tc>
      </w:tr>
      <w:tr w:rsidR="006E677D" w:rsidRPr="006E677D" w:rsidTr="00320CE7">
        <w:trPr>
          <w:trHeight w:val="270"/>
        </w:trPr>
        <w:tc>
          <w:tcPr>
            <w:tcW w:w="5070" w:type="dxa"/>
            <w:shd w:val="clear" w:color="auto" w:fill="auto"/>
          </w:tcPr>
          <w:p w:rsidR="00320CE7" w:rsidRPr="006E677D" w:rsidRDefault="00320CE7" w:rsidP="00320CE7">
            <w:pPr>
              <w:tabs>
                <w:tab w:val="left" w:pos="993"/>
              </w:tabs>
              <w:spacing w:after="0" w:line="240" w:lineRule="auto"/>
              <w:jc w:val="both"/>
              <w:rPr>
                <w:rFonts w:ascii="Times New Roman" w:hAnsi="Times New Roman" w:cs="Times New Roman"/>
                <w:sz w:val="20"/>
                <w:szCs w:val="20"/>
              </w:rPr>
            </w:pPr>
            <w:r w:rsidRPr="006E677D">
              <w:rPr>
                <w:rFonts w:ascii="Times New Roman" w:hAnsi="Times New Roman" w:cs="Times New Roman"/>
                <w:sz w:val="20"/>
                <w:szCs w:val="20"/>
              </w:rPr>
              <w:t>Число детей, находящихся в организациях для детей-сирот и детей, оставшихся без попечения родителей</w:t>
            </w:r>
          </w:p>
        </w:tc>
        <w:tc>
          <w:tcPr>
            <w:tcW w:w="1275" w:type="dxa"/>
            <w:gridSpan w:val="2"/>
            <w:shd w:val="clear" w:color="auto" w:fill="auto"/>
            <w:vAlign w:val="center"/>
          </w:tcPr>
          <w:p w:rsidR="00320CE7" w:rsidRPr="006E677D" w:rsidRDefault="00320CE7" w:rsidP="00320CE7">
            <w:pPr>
              <w:tabs>
                <w:tab w:val="left" w:pos="993"/>
              </w:tabs>
              <w:spacing w:after="0" w:line="240" w:lineRule="auto"/>
              <w:jc w:val="center"/>
              <w:rPr>
                <w:rFonts w:ascii="Times New Roman" w:hAnsi="Times New Roman" w:cs="Times New Roman"/>
                <w:sz w:val="20"/>
                <w:szCs w:val="20"/>
              </w:rPr>
            </w:pPr>
            <w:r w:rsidRPr="006E677D">
              <w:rPr>
                <w:rFonts w:ascii="Times New Roman" w:hAnsi="Times New Roman" w:cs="Times New Roman"/>
                <w:sz w:val="20"/>
                <w:szCs w:val="20"/>
              </w:rPr>
              <w:t>423</w:t>
            </w:r>
          </w:p>
        </w:tc>
        <w:tc>
          <w:tcPr>
            <w:tcW w:w="1336" w:type="dxa"/>
            <w:gridSpan w:val="2"/>
            <w:shd w:val="clear" w:color="auto" w:fill="auto"/>
            <w:vAlign w:val="center"/>
          </w:tcPr>
          <w:p w:rsidR="00320CE7" w:rsidRPr="006E677D" w:rsidRDefault="00320CE7" w:rsidP="00320CE7">
            <w:pPr>
              <w:tabs>
                <w:tab w:val="left" w:pos="993"/>
              </w:tabs>
              <w:spacing w:after="0" w:line="240" w:lineRule="auto"/>
              <w:jc w:val="center"/>
              <w:rPr>
                <w:rFonts w:ascii="Times New Roman" w:hAnsi="Times New Roman" w:cs="Times New Roman"/>
                <w:sz w:val="20"/>
                <w:szCs w:val="20"/>
              </w:rPr>
            </w:pPr>
            <w:r w:rsidRPr="006E677D">
              <w:rPr>
                <w:rFonts w:ascii="Times New Roman" w:hAnsi="Times New Roman" w:cs="Times New Roman"/>
                <w:sz w:val="20"/>
                <w:szCs w:val="20"/>
              </w:rPr>
              <w:t>368</w:t>
            </w:r>
          </w:p>
        </w:tc>
        <w:tc>
          <w:tcPr>
            <w:tcW w:w="1783" w:type="dxa"/>
            <w:gridSpan w:val="2"/>
            <w:shd w:val="clear" w:color="auto" w:fill="auto"/>
            <w:vAlign w:val="center"/>
          </w:tcPr>
          <w:p w:rsidR="00320CE7" w:rsidRPr="006E677D" w:rsidRDefault="00320CE7" w:rsidP="00320CE7">
            <w:pPr>
              <w:tabs>
                <w:tab w:val="left" w:pos="993"/>
              </w:tabs>
              <w:spacing w:after="0" w:line="240" w:lineRule="auto"/>
              <w:jc w:val="center"/>
              <w:rPr>
                <w:rFonts w:ascii="Times New Roman" w:hAnsi="Times New Roman" w:cs="Times New Roman"/>
                <w:sz w:val="20"/>
                <w:szCs w:val="20"/>
              </w:rPr>
            </w:pPr>
            <w:r w:rsidRPr="006E677D">
              <w:rPr>
                <w:rFonts w:ascii="Times New Roman" w:hAnsi="Times New Roman" w:cs="Times New Roman"/>
                <w:sz w:val="20"/>
                <w:szCs w:val="20"/>
              </w:rPr>
              <w:t>326</w:t>
            </w:r>
          </w:p>
        </w:tc>
      </w:tr>
      <w:tr w:rsidR="006E677D" w:rsidRPr="006E677D" w:rsidTr="00320CE7">
        <w:trPr>
          <w:trHeight w:val="270"/>
        </w:trPr>
        <w:tc>
          <w:tcPr>
            <w:tcW w:w="5070" w:type="dxa"/>
            <w:shd w:val="clear" w:color="auto" w:fill="auto"/>
          </w:tcPr>
          <w:p w:rsidR="00320CE7" w:rsidRPr="006E677D" w:rsidRDefault="00320CE7" w:rsidP="00320CE7">
            <w:pPr>
              <w:tabs>
                <w:tab w:val="left" w:pos="993"/>
              </w:tabs>
              <w:spacing w:after="0" w:line="240" w:lineRule="auto"/>
              <w:jc w:val="both"/>
              <w:rPr>
                <w:rFonts w:ascii="Times New Roman" w:hAnsi="Times New Roman" w:cs="Times New Roman"/>
                <w:sz w:val="20"/>
                <w:szCs w:val="20"/>
              </w:rPr>
            </w:pPr>
            <w:r w:rsidRPr="006E677D">
              <w:rPr>
                <w:rFonts w:ascii="Times New Roman" w:hAnsi="Times New Roman" w:cs="Times New Roman"/>
                <w:sz w:val="20"/>
                <w:szCs w:val="20"/>
              </w:rPr>
              <w:t>Численность детей, обучающихся в профессиональных образовательных организациях и образовательных организациях высшего образования на полном государственном обеспечении</w:t>
            </w:r>
          </w:p>
        </w:tc>
        <w:tc>
          <w:tcPr>
            <w:tcW w:w="1275" w:type="dxa"/>
            <w:gridSpan w:val="2"/>
            <w:shd w:val="clear" w:color="auto" w:fill="auto"/>
            <w:vAlign w:val="center"/>
          </w:tcPr>
          <w:p w:rsidR="00320CE7" w:rsidRPr="006E677D" w:rsidRDefault="00320CE7" w:rsidP="00320CE7">
            <w:pPr>
              <w:tabs>
                <w:tab w:val="left" w:pos="993"/>
              </w:tabs>
              <w:spacing w:after="0" w:line="240" w:lineRule="auto"/>
              <w:jc w:val="center"/>
              <w:rPr>
                <w:rFonts w:ascii="Times New Roman" w:hAnsi="Times New Roman" w:cs="Times New Roman"/>
                <w:sz w:val="20"/>
                <w:szCs w:val="20"/>
              </w:rPr>
            </w:pPr>
            <w:r w:rsidRPr="006E677D">
              <w:rPr>
                <w:rFonts w:ascii="Times New Roman" w:hAnsi="Times New Roman" w:cs="Times New Roman"/>
                <w:sz w:val="20"/>
                <w:szCs w:val="20"/>
              </w:rPr>
              <w:t>58</w:t>
            </w:r>
          </w:p>
        </w:tc>
        <w:tc>
          <w:tcPr>
            <w:tcW w:w="1336" w:type="dxa"/>
            <w:gridSpan w:val="2"/>
            <w:shd w:val="clear" w:color="auto" w:fill="auto"/>
            <w:vAlign w:val="center"/>
          </w:tcPr>
          <w:p w:rsidR="00320CE7" w:rsidRPr="006E677D" w:rsidRDefault="00320CE7" w:rsidP="00320CE7">
            <w:pPr>
              <w:tabs>
                <w:tab w:val="left" w:pos="993"/>
              </w:tabs>
              <w:spacing w:after="0" w:line="240" w:lineRule="auto"/>
              <w:jc w:val="center"/>
              <w:rPr>
                <w:rFonts w:ascii="Times New Roman" w:hAnsi="Times New Roman" w:cs="Times New Roman"/>
                <w:sz w:val="20"/>
                <w:szCs w:val="20"/>
              </w:rPr>
            </w:pPr>
            <w:r w:rsidRPr="006E677D">
              <w:rPr>
                <w:rFonts w:ascii="Times New Roman" w:hAnsi="Times New Roman" w:cs="Times New Roman"/>
                <w:sz w:val="20"/>
                <w:szCs w:val="20"/>
              </w:rPr>
              <w:t>29</w:t>
            </w:r>
          </w:p>
        </w:tc>
        <w:tc>
          <w:tcPr>
            <w:tcW w:w="1783" w:type="dxa"/>
            <w:gridSpan w:val="2"/>
            <w:shd w:val="clear" w:color="auto" w:fill="auto"/>
            <w:vAlign w:val="center"/>
          </w:tcPr>
          <w:p w:rsidR="00320CE7" w:rsidRPr="006E677D" w:rsidRDefault="00320CE7" w:rsidP="00320CE7">
            <w:pPr>
              <w:tabs>
                <w:tab w:val="left" w:pos="993"/>
              </w:tabs>
              <w:spacing w:after="0" w:line="240" w:lineRule="auto"/>
              <w:jc w:val="center"/>
              <w:rPr>
                <w:rFonts w:ascii="Times New Roman" w:hAnsi="Times New Roman" w:cs="Times New Roman"/>
                <w:sz w:val="20"/>
                <w:szCs w:val="20"/>
              </w:rPr>
            </w:pPr>
            <w:r w:rsidRPr="006E677D">
              <w:rPr>
                <w:rFonts w:ascii="Times New Roman" w:hAnsi="Times New Roman" w:cs="Times New Roman"/>
                <w:sz w:val="20"/>
                <w:szCs w:val="20"/>
              </w:rPr>
              <w:t>15</w:t>
            </w:r>
          </w:p>
        </w:tc>
      </w:tr>
      <w:tr w:rsidR="006E677D" w:rsidRPr="006E677D" w:rsidTr="00320CE7">
        <w:trPr>
          <w:trHeight w:val="270"/>
        </w:trPr>
        <w:tc>
          <w:tcPr>
            <w:tcW w:w="5070" w:type="dxa"/>
            <w:shd w:val="clear" w:color="auto" w:fill="auto"/>
          </w:tcPr>
          <w:p w:rsidR="00320CE7" w:rsidRPr="006E677D" w:rsidRDefault="00320CE7" w:rsidP="00320CE7">
            <w:pPr>
              <w:tabs>
                <w:tab w:val="left" w:pos="993"/>
              </w:tabs>
              <w:spacing w:after="0" w:line="240" w:lineRule="auto"/>
              <w:jc w:val="both"/>
              <w:rPr>
                <w:rFonts w:ascii="Times New Roman" w:hAnsi="Times New Roman" w:cs="Times New Roman"/>
                <w:sz w:val="20"/>
                <w:szCs w:val="20"/>
              </w:rPr>
            </w:pPr>
            <w:r w:rsidRPr="006E677D">
              <w:rPr>
                <w:rFonts w:ascii="Times New Roman" w:hAnsi="Times New Roman" w:cs="Times New Roman"/>
                <w:sz w:val="20"/>
                <w:szCs w:val="20"/>
              </w:rPr>
              <w:t>Численность детей, оставшихся неустроенными на конец отчетного года</w:t>
            </w:r>
          </w:p>
        </w:tc>
        <w:tc>
          <w:tcPr>
            <w:tcW w:w="1275" w:type="dxa"/>
            <w:gridSpan w:val="2"/>
            <w:shd w:val="clear" w:color="auto" w:fill="auto"/>
            <w:vAlign w:val="center"/>
          </w:tcPr>
          <w:p w:rsidR="00320CE7" w:rsidRPr="006E677D" w:rsidRDefault="00320CE7" w:rsidP="00320CE7">
            <w:pPr>
              <w:tabs>
                <w:tab w:val="left" w:pos="993"/>
              </w:tabs>
              <w:spacing w:after="0" w:line="240" w:lineRule="auto"/>
              <w:jc w:val="center"/>
              <w:rPr>
                <w:rFonts w:ascii="Times New Roman" w:hAnsi="Times New Roman" w:cs="Times New Roman"/>
                <w:sz w:val="20"/>
                <w:szCs w:val="20"/>
              </w:rPr>
            </w:pPr>
            <w:r w:rsidRPr="006E677D">
              <w:rPr>
                <w:rFonts w:ascii="Times New Roman" w:hAnsi="Times New Roman" w:cs="Times New Roman"/>
                <w:sz w:val="20"/>
                <w:szCs w:val="20"/>
              </w:rPr>
              <w:t>4</w:t>
            </w:r>
          </w:p>
        </w:tc>
        <w:tc>
          <w:tcPr>
            <w:tcW w:w="1336" w:type="dxa"/>
            <w:gridSpan w:val="2"/>
            <w:shd w:val="clear" w:color="auto" w:fill="auto"/>
            <w:vAlign w:val="center"/>
          </w:tcPr>
          <w:p w:rsidR="00320CE7" w:rsidRPr="006E677D" w:rsidRDefault="00320CE7" w:rsidP="00320CE7">
            <w:pPr>
              <w:tabs>
                <w:tab w:val="left" w:pos="993"/>
              </w:tabs>
              <w:spacing w:after="0" w:line="240" w:lineRule="auto"/>
              <w:jc w:val="center"/>
              <w:rPr>
                <w:rFonts w:ascii="Times New Roman" w:hAnsi="Times New Roman" w:cs="Times New Roman"/>
                <w:sz w:val="20"/>
                <w:szCs w:val="20"/>
              </w:rPr>
            </w:pPr>
            <w:r w:rsidRPr="006E677D">
              <w:rPr>
                <w:rFonts w:ascii="Times New Roman" w:hAnsi="Times New Roman" w:cs="Times New Roman"/>
                <w:sz w:val="20"/>
                <w:szCs w:val="20"/>
              </w:rPr>
              <w:t>2</w:t>
            </w:r>
          </w:p>
        </w:tc>
        <w:tc>
          <w:tcPr>
            <w:tcW w:w="1783" w:type="dxa"/>
            <w:gridSpan w:val="2"/>
            <w:shd w:val="clear" w:color="auto" w:fill="auto"/>
            <w:vAlign w:val="center"/>
          </w:tcPr>
          <w:p w:rsidR="00320CE7" w:rsidRPr="006E677D" w:rsidRDefault="00320CE7" w:rsidP="00320CE7">
            <w:pPr>
              <w:tabs>
                <w:tab w:val="left" w:pos="993"/>
              </w:tabs>
              <w:spacing w:after="0" w:line="240" w:lineRule="auto"/>
              <w:jc w:val="center"/>
              <w:rPr>
                <w:rFonts w:ascii="Times New Roman" w:hAnsi="Times New Roman" w:cs="Times New Roman"/>
                <w:sz w:val="20"/>
                <w:szCs w:val="20"/>
              </w:rPr>
            </w:pPr>
            <w:r w:rsidRPr="006E677D">
              <w:rPr>
                <w:rFonts w:ascii="Times New Roman" w:hAnsi="Times New Roman" w:cs="Times New Roman"/>
                <w:sz w:val="20"/>
                <w:szCs w:val="20"/>
              </w:rPr>
              <w:t>-</w:t>
            </w:r>
          </w:p>
        </w:tc>
      </w:tr>
      <w:tr w:rsidR="006E677D" w:rsidRPr="006E677D" w:rsidTr="00320CE7">
        <w:trPr>
          <w:trHeight w:val="270"/>
        </w:trPr>
        <w:tc>
          <w:tcPr>
            <w:tcW w:w="5070" w:type="dxa"/>
            <w:shd w:val="clear" w:color="auto" w:fill="auto"/>
          </w:tcPr>
          <w:p w:rsidR="00320CE7" w:rsidRPr="006E677D" w:rsidRDefault="00320CE7" w:rsidP="00320CE7">
            <w:pPr>
              <w:tabs>
                <w:tab w:val="left" w:pos="993"/>
              </w:tabs>
              <w:spacing w:after="0" w:line="240" w:lineRule="auto"/>
              <w:jc w:val="both"/>
              <w:rPr>
                <w:rFonts w:ascii="Times New Roman" w:hAnsi="Times New Roman" w:cs="Times New Roman"/>
                <w:sz w:val="20"/>
                <w:szCs w:val="20"/>
              </w:rPr>
            </w:pPr>
            <w:r w:rsidRPr="006E677D">
              <w:rPr>
                <w:rFonts w:ascii="Times New Roman" w:hAnsi="Times New Roman" w:cs="Times New Roman"/>
                <w:sz w:val="20"/>
                <w:szCs w:val="20"/>
              </w:rPr>
              <w:t>ИТОГО</w:t>
            </w:r>
          </w:p>
        </w:tc>
        <w:tc>
          <w:tcPr>
            <w:tcW w:w="1275" w:type="dxa"/>
            <w:gridSpan w:val="2"/>
            <w:shd w:val="clear" w:color="auto" w:fill="auto"/>
            <w:vAlign w:val="center"/>
          </w:tcPr>
          <w:p w:rsidR="00320CE7" w:rsidRPr="006E677D" w:rsidRDefault="00320CE7" w:rsidP="00320CE7">
            <w:pPr>
              <w:tabs>
                <w:tab w:val="left" w:pos="993"/>
              </w:tabs>
              <w:spacing w:after="0" w:line="240" w:lineRule="auto"/>
              <w:jc w:val="center"/>
              <w:rPr>
                <w:rFonts w:ascii="Times New Roman" w:hAnsi="Times New Roman" w:cs="Times New Roman"/>
                <w:sz w:val="20"/>
                <w:szCs w:val="20"/>
              </w:rPr>
            </w:pPr>
            <w:r w:rsidRPr="006E677D">
              <w:rPr>
                <w:rFonts w:ascii="Times New Roman" w:hAnsi="Times New Roman" w:cs="Times New Roman"/>
                <w:sz w:val="20"/>
                <w:szCs w:val="20"/>
              </w:rPr>
              <w:t>1555</w:t>
            </w:r>
          </w:p>
        </w:tc>
        <w:tc>
          <w:tcPr>
            <w:tcW w:w="1336" w:type="dxa"/>
            <w:gridSpan w:val="2"/>
            <w:shd w:val="clear" w:color="auto" w:fill="auto"/>
            <w:vAlign w:val="center"/>
          </w:tcPr>
          <w:p w:rsidR="00320CE7" w:rsidRPr="006E677D" w:rsidRDefault="00320CE7" w:rsidP="00320CE7">
            <w:pPr>
              <w:tabs>
                <w:tab w:val="left" w:pos="993"/>
              </w:tabs>
              <w:spacing w:after="0" w:line="240" w:lineRule="auto"/>
              <w:jc w:val="center"/>
              <w:rPr>
                <w:rFonts w:ascii="Times New Roman" w:hAnsi="Times New Roman" w:cs="Times New Roman"/>
                <w:sz w:val="20"/>
                <w:szCs w:val="20"/>
              </w:rPr>
            </w:pPr>
            <w:r w:rsidRPr="006E677D">
              <w:rPr>
                <w:rFonts w:ascii="Times New Roman" w:hAnsi="Times New Roman" w:cs="Times New Roman"/>
                <w:sz w:val="20"/>
                <w:szCs w:val="20"/>
              </w:rPr>
              <w:t>1468</w:t>
            </w:r>
          </w:p>
        </w:tc>
        <w:tc>
          <w:tcPr>
            <w:tcW w:w="1783" w:type="dxa"/>
            <w:gridSpan w:val="2"/>
            <w:shd w:val="clear" w:color="auto" w:fill="auto"/>
            <w:vAlign w:val="center"/>
          </w:tcPr>
          <w:p w:rsidR="00320CE7" w:rsidRPr="006E677D" w:rsidRDefault="00320CE7" w:rsidP="00320CE7">
            <w:pPr>
              <w:tabs>
                <w:tab w:val="left" w:pos="993"/>
              </w:tabs>
              <w:spacing w:after="0" w:line="240" w:lineRule="auto"/>
              <w:jc w:val="center"/>
              <w:rPr>
                <w:rFonts w:ascii="Times New Roman" w:hAnsi="Times New Roman" w:cs="Times New Roman"/>
                <w:sz w:val="20"/>
                <w:szCs w:val="20"/>
              </w:rPr>
            </w:pPr>
            <w:r w:rsidRPr="006E677D">
              <w:rPr>
                <w:rFonts w:ascii="Times New Roman" w:hAnsi="Times New Roman" w:cs="Times New Roman"/>
                <w:sz w:val="20"/>
                <w:szCs w:val="20"/>
              </w:rPr>
              <w:t>1462</w:t>
            </w:r>
          </w:p>
        </w:tc>
      </w:tr>
    </w:tbl>
    <w:p w:rsidR="00320CE7" w:rsidRPr="006E677D" w:rsidRDefault="00320CE7" w:rsidP="004E3047">
      <w:pPr>
        <w:spacing w:after="0" w:line="240" w:lineRule="auto"/>
        <w:ind w:firstLine="709"/>
        <w:jc w:val="both"/>
        <w:rPr>
          <w:rFonts w:ascii="Times New Roman" w:hAnsi="Times New Roman" w:cs="Times New Roman"/>
          <w:sz w:val="28"/>
          <w:szCs w:val="28"/>
          <w:shd w:val="clear" w:color="auto" w:fill="FFFFFF"/>
        </w:rPr>
      </w:pPr>
      <w:r w:rsidRPr="00BA0A0A">
        <w:rPr>
          <w:rFonts w:ascii="Times New Roman" w:hAnsi="Times New Roman" w:cs="Times New Roman"/>
          <w:sz w:val="28"/>
          <w:szCs w:val="28"/>
          <w:shd w:val="clear" w:color="auto" w:fill="FFFFFF"/>
        </w:rPr>
        <w:lastRenderedPageBreak/>
        <w:t>Следует отметить как общее снижение количества детей-сирот в регионе, так и увеличение доли детей, в</w:t>
      </w:r>
      <w:r w:rsidR="00BA0A0A" w:rsidRPr="00BA0A0A">
        <w:rPr>
          <w:rFonts w:ascii="Times New Roman" w:hAnsi="Times New Roman" w:cs="Times New Roman"/>
          <w:sz w:val="28"/>
          <w:szCs w:val="28"/>
          <w:shd w:val="clear" w:color="auto" w:fill="FFFFFF"/>
        </w:rPr>
        <w:t>оспитывающихся в семьях граждан,</w:t>
      </w:r>
      <w:r w:rsidRPr="00BA0A0A">
        <w:rPr>
          <w:rFonts w:ascii="Times New Roman" w:hAnsi="Times New Roman" w:cs="Times New Roman"/>
          <w:sz w:val="28"/>
          <w:szCs w:val="28"/>
          <w:shd w:val="clear" w:color="auto" w:fill="FFFFFF"/>
        </w:rPr>
        <w:t xml:space="preserve"> </w:t>
      </w:r>
      <w:r w:rsidR="00522AF5" w:rsidRPr="00BA0A0A">
        <w:rPr>
          <w:rFonts w:ascii="Times New Roman" w:hAnsi="Times New Roman" w:cs="Times New Roman"/>
          <w:sz w:val="28"/>
          <w:szCs w:val="28"/>
          <w:shd w:val="clear" w:color="auto" w:fill="FFFFFF"/>
        </w:rPr>
        <w:t xml:space="preserve">                     </w:t>
      </w:r>
      <w:r w:rsidR="00BA0A0A" w:rsidRPr="00BA0A0A">
        <w:rPr>
          <w:rFonts w:ascii="Times New Roman" w:hAnsi="Times New Roman" w:cs="Times New Roman"/>
          <w:sz w:val="28"/>
          <w:szCs w:val="28"/>
          <w:shd w:val="clear" w:color="auto" w:fill="FFFFFF"/>
        </w:rPr>
        <w:t>с</w:t>
      </w:r>
      <w:r w:rsidR="00A826D4">
        <w:rPr>
          <w:rFonts w:ascii="Times New Roman" w:hAnsi="Times New Roman" w:cs="Times New Roman"/>
          <w:sz w:val="28"/>
          <w:szCs w:val="28"/>
          <w:shd w:val="clear" w:color="auto" w:fill="FFFFFF"/>
        </w:rPr>
        <w:t xml:space="preserve"> </w:t>
      </w:r>
      <w:r w:rsidR="00E17CCF" w:rsidRPr="00BA0A0A">
        <w:rPr>
          <w:rFonts w:ascii="Times New Roman" w:hAnsi="Times New Roman" w:cs="Times New Roman"/>
          <w:sz w:val="28"/>
          <w:szCs w:val="28"/>
          <w:shd w:val="clear" w:color="auto" w:fill="FFFFFF"/>
        </w:rPr>
        <w:t xml:space="preserve">начала 2015 года по настоящее время </w:t>
      </w:r>
      <w:r w:rsidR="006E677D" w:rsidRPr="00BA0A0A">
        <w:rPr>
          <w:rFonts w:ascii="Times New Roman" w:hAnsi="Times New Roman" w:cs="Times New Roman"/>
          <w:sz w:val="28"/>
          <w:szCs w:val="28"/>
          <w:shd w:val="clear" w:color="auto" w:fill="FFFFFF"/>
        </w:rPr>
        <w:t xml:space="preserve">она возросла с 68,8 % до </w:t>
      </w:r>
      <w:r w:rsidRPr="00BA0A0A">
        <w:rPr>
          <w:rFonts w:ascii="Times New Roman" w:hAnsi="Times New Roman" w:cs="Times New Roman"/>
          <w:sz w:val="28"/>
          <w:szCs w:val="28"/>
          <w:shd w:val="clear" w:color="auto" w:fill="FFFFFF"/>
        </w:rPr>
        <w:t>76,7 %</w:t>
      </w:r>
      <w:r w:rsidR="00E17CCF" w:rsidRPr="00BA0A0A">
        <w:rPr>
          <w:rFonts w:ascii="Times New Roman" w:hAnsi="Times New Roman" w:cs="Times New Roman"/>
          <w:sz w:val="28"/>
          <w:szCs w:val="28"/>
          <w:shd w:val="clear" w:color="auto" w:fill="FFFFFF"/>
        </w:rPr>
        <w:t>.</w:t>
      </w:r>
    </w:p>
    <w:p w:rsidR="00193BBA" w:rsidRPr="006E677D" w:rsidRDefault="00193BBA" w:rsidP="00193BBA">
      <w:pPr>
        <w:spacing w:after="0" w:line="240" w:lineRule="auto"/>
        <w:ind w:firstLine="709"/>
        <w:jc w:val="both"/>
        <w:rPr>
          <w:rFonts w:ascii="Times New Roman" w:hAnsi="Times New Roman" w:cs="Times New Roman"/>
          <w:sz w:val="28"/>
          <w:szCs w:val="28"/>
          <w:shd w:val="clear" w:color="auto" w:fill="FFFFFF"/>
        </w:rPr>
      </w:pPr>
      <w:r w:rsidRPr="006E677D">
        <w:rPr>
          <w:rFonts w:ascii="Times New Roman" w:hAnsi="Times New Roman" w:cs="Times New Roman"/>
          <w:sz w:val="28"/>
          <w:szCs w:val="28"/>
          <w:shd w:val="clear" w:color="auto" w:fill="FFFFFF"/>
        </w:rPr>
        <w:t>Растет</w:t>
      </w:r>
      <w:r w:rsidR="003570AF" w:rsidRPr="006E677D">
        <w:rPr>
          <w:rFonts w:ascii="Times New Roman" w:hAnsi="Times New Roman" w:cs="Times New Roman"/>
          <w:sz w:val="28"/>
          <w:szCs w:val="28"/>
          <w:shd w:val="clear" w:color="auto" w:fill="FFFFFF"/>
        </w:rPr>
        <w:t xml:space="preserve"> доля детей</w:t>
      </w:r>
      <w:r w:rsidRPr="006E677D">
        <w:rPr>
          <w:rFonts w:ascii="Times New Roman" w:hAnsi="Times New Roman" w:cs="Times New Roman"/>
          <w:sz w:val="28"/>
          <w:szCs w:val="28"/>
          <w:shd w:val="clear" w:color="auto" w:fill="FFFFFF"/>
        </w:rPr>
        <w:t xml:space="preserve"> из числа вновь выявленных, устраиваемых в семьи граждан на воспитание, минуя помещение данных детей в организации для детей-сирот. Так,</w:t>
      </w:r>
      <w:r w:rsidRPr="006E677D">
        <w:rPr>
          <w:rFonts w:ascii="Times New Roman" w:hAnsi="Times New Roman" w:cs="Times New Roman"/>
          <w:sz w:val="28"/>
          <w:szCs w:val="28"/>
        </w:rPr>
        <w:t xml:space="preserve"> за 5 месяцев 2017 года выявлено 85 детей, оставшихся без попечения родителей, (АППГ – 95 детей). Из них 58,8% (50 чел.) – устроены в семьи граждан; 7,2% (6 чел.) – возвращены в биологические семьи. И только 34% (29 чел.) устроены в учреждения на полное государственное обеспечение.</w:t>
      </w:r>
    </w:p>
    <w:p w:rsidR="00193BBA" w:rsidRPr="006E677D" w:rsidRDefault="00193BBA" w:rsidP="00193BBA">
      <w:pPr>
        <w:spacing w:after="0" w:line="240" w:lineRule="auto"/>
        <w:ind w:firstLine="709"/>
        <w:jc w:val="both"/>
        <w:rPr>
          <w:rFonts w:ascii="Times New Roman" w:hAnsi="Times New Roman" w:cs="Times New Roman"/>
          <w:sz w:val="28"/>
          <w:szCs w:val="28"/>
          <w:shd w:val="clear" w:color="auto" w:fill="FFFFFF"/>
        </w:rPr>
      </w:pPr>
      <w:r w:rsidRPr="006E677D">
        <w:rPr>
          <w:rFonts w:ascii="Times New Roman" w:hAnsi="Times New Roman" w:cs="Times New Roman"/>
          <w:sz w:val="28"/>
          <w:szCs w:val="28"/>
          <w:shd w:val="clear" w:color="auto" w:fill="FFFFFF"/>
        </w:rPr>
        <w:t>За этими цифрами серьезная работа всех субъектов профилактики как на уровне муниципальных образова</w:t>
      </w:r>
      <w:r w:rsidR="003570AF" w:rsidRPr="006E677D">
        <w:rPr>
          <w:rFonts w:ascii="Times New Roman" w:hAnsi="Times New Roman" w:cs="Times New Roman"/>
          <w:sz w:val="28"/>
          <w:szCs w:val="28"/>
          <w:shd w:val="clear" w:color="auto" w:fill="FFFFFF"/>
        </w:rPr>
        <w:t>ний, так и на уровне региона</w:t>
      </w:r>
      <w:r w:rsidRPr="006E677D">
        <w:rPr>
          <w:rFonts w:ascii="Times New Roman" w:hAnsi="Times New Roman" w:cs="Times New Roman"/>
          <w:sz w:val="28"/>
          <w:szCs w:val="28"/>
          <w:shd w:val="clear" w:color="auto" w:fill="FFFFFF"/>
        </w:rPr>
        <w:t>.</w:t>
      </w:r>
    </w:p>
    <w:p w:rsidR="004E3047" w:rsidRPr="006E677D" w:rsidRDefault="00320CE7" w:rsidP="004E3047">
      <w:pPr>
        <w:spacing w:after="0" w:line="240" w:lineRule="auto"/>
        <w:ind w:firstLine="709"/>
        <w:jc w:val="both"/>
        <w:rPr>
          <w:sz w:val="28"/>
          <w:szCs w:val="28"/>
          <w:shd w:val="clear" w:color="auto" w:fill="FFFFFF"/>
        </w:rPr>
      </w:pPr>
      <w:r w:rsidRPr="006E677D">
        <w:rPr>
          <w:rFonts w:ascii="Times New Roman" w:hAnsi="Times New Roman" w:cs="Times New Roman"/>
          <w:sz w:val="28"/>
          <w:szCs w:val="28"/>
          <w:shd w:val="clear" w:color="auto" w:fill="FFFFFF"/>
        </w:rPr>
        <w:t xml:space="preserve">Улучшились и </w:t>
      </w:r>
      <w:r w:rsidR="00193BBA" w:rsidRPr="006E677D">
        <w:rPr>
          <w:rFonts w:ascii="Times New Roman" w:hAnsi="Times New Roman" w:cs="Times New Roman"/>
          <w:sz w:val="28"/>
          <w:szCs w:val="28"/>
          <w:shd w:val="clear" w:color="auto" w:fill="FFFFFF"/>
        </w:rPr>
        <w:t xml:space="preserve">общие по краю </w:t>
      </w:r>
      <w:r w:rsidRPr="006E677D">
        <w:rPr>
          <w:rFonts w:ascii="Times New Roman" w:hAnsi="Times New Roman" w:cs="Times New Roman"/>
          <w:sz w:val="28"/>
          <w:szCs w:val="28"/>
          <w:shd w:val="clear" w:color="auto" w:fill="FFFFFF"/>
        </w:rPr>
        <w:t xml:space="preserve">показатели, которые характеризуют статистику </w:t>
      </w:r>
      <w:r w:rsidR="00A826D4">
        <w:rPr>
          <w:rFonts w:ascii="Times New Roman" w:hAnsi="Times New Roman" w:cs="Times New Roman"/>
          <w:sz w:val="28"/>
          <w:szCs w:val="28"/>
          <w:shd w:val="clear" w:color="auto" w:fill="FFFFFF"/>
        </w:rPr>
        <w:t>работы по профилактике социального сиротства</w:t>
      </w:r>
      <w:r w:rsidRPr="006E677D">
        <w:rPr>
          <w:rFonts w:ascii="Times New Roman" w:hAnsi="Times New Roman" w:cs="Times New Roman"/>
          <w:sz w:val="28"/>
          <w:szCs w:val="28"/>
          <w:shd w:val="clear" w:color="auto" w:fill="FFFFFF"/>
        </w:rPr>
        <w:t>.</w:t>
      </w:r>
    </w:p>
    <w:p w:rsidR="00E31265" w:rsidRPr="006E677D" w:rsidRDefault="004E3047" w:rsidP="004E3047">
      <w:pPr>
        <w:spacing w:after="0" w:line="240" w:lineRule="auto"/>
        <w:ind w:firstLine="709"/>
        <w:jc w:val="right"/>
        <w:rPr>
          <w:rFonts w:ascii="Times New Roman" w:hAnsi="Times New Roman" w:cs="Times New Roman"/>
          <w:sz w:val="24"/>
          <w:szCs w:val="24"/>
        </w:rPr>
      </w:pPr>
      <w:r w:rsidRPr="006E677D">
        <w:rPr>
          <w:rFonts w:ascii="Times New Roman" w:hAnsi="Times New Roman" w:cs="Times New Roman"/>
          <w:sz w:val="24"/>
          <w:szCs w:val="24"/>
        </w:rPr>
        <w:t xml:space="preserve">Таблица 2. </w:t>
      </w:r>
    </w:p>
    <w:p w:rsidR="004E3047" w:rsidRPr="006E677D" w:rsidRDefault="004E3047" w:rsidP="00243FB5">
      <w:pPr>
        <w:spacing w:after="0" w:line="240" w:lineRule="auto"/>
        <w:ind w:firstLine="709"/>
        <w:jc w:val="both"/>
        <w:rPr>
          <w:rFonts w:ascii="Times New Roman" w:hAnsi="Times New Roman" w:cs="Times New Roman"/>
          <w:sz w:val="24"/>
          <w:szCs w:val="24"/>
        </w:rPr>
      </w:pPr>
      <w:r w:rsidRPr="006E677D">
        <w:rPr>
          <w:rFonts w:ascii="Times New Roman" w:hAnsi="Times New Roman" w:cs="Times New Roman"/>
          <w:sz w:val="24"/>
          <w:szCs w:val="24"/>
        </w:rPr>
        <w:t>Численность детей-сирот и детей, оставшихся без попечения родителей,</w:t>
      </w:r>
      <w:r w:rsidR="00E31265" w:rsidRPr="006E677D">
        <w:rPr>
          <w:rFonts w:ascii="Times New Roman" w:hAnsi="Times New Roman" w:cs="Times New Roman"/>
          <w:sz w:val="24"/>
          <w:szCs w:val="24"/>
        </w:rPr>
        <w:t xml:space="preserve"> </w:t>
      </w:r>
      <w:r w:rsidRPr="006E677D">
        <w:rPr>
          <w:rFonts w:ascii="Times New Roman" w:hAnsi="Times New Roman" w:cs="Times New Roman"/>
          <w:sz w:val="24"/>
          <w:szCs w:val="24"/>
        </w:rPr>
        <w:t>выявленных за отчетный год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195"/>
        <w:gridCol w:w="2268"/>
        <w:gridCol w:w="2552"/>
      </w:tblGrid>
      <w:tr w:rsidR="006E677D" w:rsidRPr="006E677D" w:rsidTr="00E31265">
        <w:tc>
          <w:tcPr>
            <w:tcW w:w="2449" w:type="dxa"/>
            <w:shd w:val="clear" w:color="auto" w:fill="auto"/>
          </w:tcPr>
          <w:p w:rsidR="004E3047" w:rsidRPr="006E677D" w:rsidRDefault="004E3047" w:rsidP="004E3047">
            <w:pPr>
              <w:spacing w:after="0" w:line="240" w:lineRule="auto"/>
              <w:jc w:val="both"/>
              <w:rPr>
                <w:rFonts w:ascii="Times New Roman" w:hAnsi="Times New Roman" w:cs="Times New Roman"/>
                <w:sz w:val="20"/>
                <w:szCs w:val="20"/>
              </w:rPr>
            </w:pPr>
          </w:p>
        </w:tc>
        <w:tc>
          <w:tcPr>
            <w:tcW w:w="2195" w:type="dxa"/>
            <w:shd w:val="clear" w:color="auto" w:fill="auto"/>
            <w:vAlign w:val="center"/>
          </w:tcPr>
          <w:p w:rsidR="004E3047" w:rsidRPr="006E677D" w:rsidRDefault="004E3047" w:rsidP="004E3047">
            <w:pPr>
              <w:tabs>
                <w:tab w:val="left" w:pos="993"/>
              </w:tabs>
              <w:spacing w:after="0" w:line="240" w:lineRule="auto"/>
              <w:jc w:val="center"/>
              <w:rPr>
                <w:rFonts w:ascii="Times New Roman" w:hAnsi="Times New Roman" w:cs="Times New Roman"/>
                <w:sz w:val="20"/>
                <w:szCs w:val="20"/>
              </w:rPr>
            </w:pPr>
            <w:r w:rsidRPr="006E677D">
              <w:rPr>
                <w:rFonts w:ascii="Times New Roman" w:hAnsi="Times New Roman" w:cs="Times New Roman"/>
                <w:sz w:val="20"/>
                <w:szCs w:val="20"/>
              </w:rPr>
              <w:t>2015 год</w:t>
            </w:r>
          </w:p>
        </w:tc>
        <w:tc>
          <w:tcPr>
            <w:tcW w:w="2268" w:type="dxa"/>
            <w:shd w:val="clear" w:color="auto" w:fill="auto"/>
            <w:vAlign w:val="center"/>
          </w:tcPr>
          <w:p w:rsidR="004E3047" w:rsidRPr="006E677D" w:rsidRDefault="004E3047" w:rsidP="004E3047">
            <w:pPr>
              <w:tabs>
                <w:tab w:val="left" w:pos="993"/>
              </w:tabs>
              <w:spacing w:after="0" w:line="240" w:lineRule="auto"/>
              <w:jc w:val="center"/>
              <w:rPr>
                <w:rFonts w:ascii="Times New Roman" w:hAnsi="Times New Roman" w:cs="Times New Roman"/>
                <w:sz w:val="20"/>
                <w:szCs w:val="20"/>
              </w:rPr>
            </w:pPr>
            <w:r w:rsidRPr="006E677D">
              <w:rPr>
                <w:rFonts w:ascii="Times New Roman" w:hAnsi="Times New Roman" w:cs="Times New Roman"/>
                <w:sz w:val="20"/>
                <w:szCs w:val="20"/>
              </w:rPr>
              <w:t>2016 год</w:t>
            </w:r>
          </w:p>
        </w:tc>
        <w:tc>
          <w:tcPr>
            <w:tcW w:w="2552" w:type="dxa"/>
            <w:shd w:val="clear" w:color="auto" w:fill="auto"/>
            <w:vAlign w:val="center"/>
          </w:tcPr>
          <w:p w:rsidR="004E3047" w:rsidRPr="006E677D" w:rsidRDefault="004E3047" w:rsidP="004E3047">
            <w:pPr>
              <w:tabs>
                <w:tab w:val="left" w:pos="993"/>
              </w:tabs>
              <w:spacing w:after="0" w:line="240" w:lineRule="auto"/>
              <w:jc w:val="center"/>
              <w:rPr>
                <w:rFonts w:ascii="Times New Roman" w:hAnsi="Times New Roman" w:cs="Times New Roman"/>
                <w:sz w:val="20"/>
                <w:szCs w:val="20"/>
              </w:rPr>
            </w:pPr>
            <w:r w:rsidRPr="006E677D">
              <w:rPr>
                <w:rFonts w:ascii="Times New Roman" w:hAnsi="Times New Roman" w:cs="Times New Roman"/>
                <w:sz w:val="20"/>
                <w:szCs w:val="20"/>
              </w:rPr>
              <w:t>По состоянию на 01 июня 2017 года</w:t>
            </w:r>
          </w:p>
        </w:tc>
      </w:tr>
      <w:tr w:rsidR="006E677D" w:rsidRPr="006E677D" w:rsidTr="00E31265">
        <w:tc>
          <w:tcPr>
            <w:tcW w:w="2449" w:type="dxa"/>
            <w:shd w:val="clear" w:color="auto" w:fill="auto"/>
          </w:tcPr>
          <w:p w:rsidR="004E3047" w:rsidRPr="006E677D" w:rsidRDefault="004E3047" w:rsidP="004E3047">
            <w:pPr>
              <w:spacing w:after="0" w:line="240" w:lineRule="auto"/>
              <w:jc w:val="both"/>
              <w:rPr>
                <w:rFonts w:ascii="Times New Roman" w:hAnsi="Times New Roman" w:cs="Times New Roman"/>
                <w:sz w:val="20"/>
                <w:szCs w:val="20"/>
              </w:rPr>
            </w:pPr>
            <w:r w:rsidRPr="006E677D">
              <w:rPr>
                <w:rFonts w:ascii="Times New Roman" w:hAnsi="Times New Roman" w:cs="Times New Roman"/>
                <w:sz w:val="20"/>
                <w:szCs w:val="20"/>
              </w:rPr>
              <w:t>Численность детей, выявленных за отчетный год</w:t>
            </w:r>
          </w:p>
        </w:tc>
        <w:tc>
          <w:tcPr>
            <w:tcW w:w="2195" w:type="dxa"/>
            <w:shd w:val="clear" w:color="auto" w:fill="auto"/>
            <w:vAlign w:val="center"/>
          </w:tcPr>
          <w:p w:rsidR="004E3047" w:rsidRPr="006E677D" w:rsidRDefault="004E3047" w:rsidP="004E3047">
            <w:pPr>
              <w:spacing w:after="0" w:line="240" w:lineRule="auto"/>
              <w:jc w:val="center"/>
              <w:rPr>
                <w:rFonts w:ascii="Times New Roman" w:hAnsi="Times New Roman" w:cs="Times New Roman"/>
                <w:sz w:val="20"/>
                <w:szCs w:val="20"/>
              </w:rPr>
            </w:pPr>
            <w:r w:rsidRPr="006E677D">
              <w:rPr>
                <w:rFonts w:ascii="Times New Roman" w:hAnsi="Times New Roman" w:cs="Times New Roman"/>
                <w:sz w:val="20"/>
                <w:szCs w:val="20"/>
              </w:rPr>
              <w:t>243</w:t>
            </w:r>
          </w:p>
        </w:tc>
        <w:tc>
          <w:tcPr>
            <w:tcW w:w="2268" w:type="dxa"/>
            <w:shd w:val="clear" w:color="auto" w:fill="auto"/>
            <w:vAlign w:val="center"/>
          </w:tcPr>
          <w:p w:rsidR="004E3047" w:rsidRPr="006E677D" w:rsidRDefault="004E3047" w:rsidP="004E3047">
            <w:pPr>
              <w:spacing w:after="0" w:line="240" w:lineRule="auto"/>
              <w:jc w:val="center"/>
              <w:rPr>
                <w:rFonts w:ascii="Times New Roman" w:hAnsi="Times New Roman" w:cs="Times New Roman"/>
                <w:sz w:val="20"/>
                <w:szCs w:val="20"/>
              </w:rPr>
            </w:pPr>
            <w:r w:rsidRPr="006E677D">
              <w:rPr>
                <w:rFonts w:ascii="Times New Roman" w:hAnsi="Times New Roman" w:cs="Times New Roman"/>
                <w:sz w:val="20"/>
                <w:szCs w:val="20"/>
              </w:rPr>
              <w:t>198</w:t>
            </w:r>
          </w:p>
        </w:tc>
        <w:tc>
          <w:tcPr>
            <w:tcW w:w="2552" w:type="dxa"/>
            <w:shd w:val="clear" w:color="auto" w:fill="auto"/>
            <w:vAlign w:val="center"/>
          </w:tcPr>
          <w:p w:rsidR="004E3047" w:rsidRPr="006E677D" w:rsidRDefault="004E3047" w:rsidP="004E3047">
            <w:pPr>
              <w:spacing w:after="0" w:line="240" w:lineRule="auto"/>
              <w:jc w:val="center"/>
              <w:rPr>
                <w:rFonts w:ascii="Times New Roman" w:hAnsi="Times New Roman" w:cs="Times New Roman"/>
                <w:sz w:val="20"/>
                <w:szCs w:val="20"/>
              </w:rPr>
            </w:pPr>
            <w:r w:rsidRPr="006E677D">
              <w:rPr>
                <w:rFonts w:ascii="Times New Roman" w:hAnsi="Times New Roman" w:cs="Times New Roman"/>
                <w:sz w:val="20"/>
                <w:szCs w:val="20"/>
              </w:rPr>
              <w:t>85</w:t>
            </w:r>
          </w:p>
        </w:tc>
      </w:tr>
    </w:tbl>
    <w:p w:rsidR="00193BBA" w:rsidRPr="006E677D" w:rsidRDefault="008D7022" w:rsidP="008D7022">
      <w:pPr>
        <w:spacing w:after="0" w:line="240" w:lineRule="auto"/>
        <w:ind w:firstLine="709"/>
        <w:jc w:val="both"/>
        <w:rPr>
          <w:rFonts w:ascii="Times New Roman" w:hAnsi="Times New Roman" w:cs="Times New Roman"/>
          <w:sz w:val="28"/>
          <w:szCs w:val="28"/>
          <w:shd w:val="clear" w:color="auto" w:fill="FFFFFF"/>
        </w:rPr>
      </w:pPr>
      <w:r w:rsidRPr="006E677D">
        <w:rPr>
          <w:rFonts w:ascii="Times New Roman" w:hAnsi="Times New Roman" w:cs="Times New Roman"/>
          <w:sz w:val="28"/>
          <w:szCs w:val="28"/>
          <w:shd w:val="clear" w:color="auto" w:fill="FFFFFF"/>
        </w:rPr>
        <w:t>В каждо</w:t>
      </w:r>
      <w:r w:rsidR="003570AF" w:rsidRPr="006E677D">
        <w:rPr>
          <w:rFonts w:ascii="Times New Roman" w:hAnsi="Times New Roman" w:cs="Times New Roman"/>
          <w:sz w:val="28"/>
          <w:szCs w:val="28"/>
          <w:shd w:val="clear" w:color="auto" w:fill="FFFFFF"/>
        </w:rPr>
        <w:t>м муниципальном образовании</w:t>
      </w:r>
      <w:r w:rsidRPr="006E677D">
        <w:rPr>
          <w:rFonts w:ascii="Times New Roman" w:hAnsi="Times New Roman" w:cs="Times New Roman"/>
          <w:sz w:val="28"/>
          <w:szCs w:val="28"/>
          <w:shd w:val="clear" w:color="auto" w:fill="FFFFFF"/>
        </w:rPr>
        <w:t xml:space="preserve"> ежегодно разрабатывается план, включающий показатели по выявлению и семейному устройству детей, оставшихся без родительского попечения, как вновь выявленных, так и уже находящихся в организациях для детей-сирот. Вместе с тем, ситуацию с выявлением детей органам опеки и попечительства еще не удается полностью контролировать. Ежегодно количество фактически выявленных детей превышает прогнозные показатели. Так, в 2015 году </w:t>
      </w:r>
      <w:r w:rsidR="00193BBA" w:rsidRPr="006E677D">
        <w:rPr>
          <w:rFonts w:ascii="Times New Roman" w:hAnsi="Times New Roman" w:cs="Times New Roman"/>
          <w:sz w:val="28"/>
          <w:szCs w:val="28"/>
          <w:shd w:val="clear" w:color="auto" w:fill="FFFFFF"/>
        </w:rPr>
        <w:t xml:space="preserve">выявлено на 15% больше запланированного, в </w:t>
      </w:r>
      <w:r w:rsidRPr="006E677D">
        <w:rPr>
          <w:rFonts w:ascii="Times New Roman" w:hAnsi="Times New Roman" w:cs="Times New Roman"/>
          <w:sz w:val="28"/>
          <w:szCs w:val="28"/>
          <w:shd w:val="clear" w:color="auto" w:fill="FFFFFF"/>
        </w:rPr>
        <w:t>2016 год</w:t>
      </w:r>
      <w:r w:rsidR="002B080E" w:rsidRPr="006E677D">
        <w:rPr>
          <w:rFonts w:ascii="Times New Roman" w:hAnsi="Times New Roman" w:cs="Times New Roman"/>
          <w:sz w:val="28"/>
          <w:szCs w:val="28"/>
          <w:shd w:val="clear" w:color="auto" w:fill="FFFFFF"/>
        </w:rPr>
        <w:t>у –</w:t>
      </w:r>
      <w:r w:rsidRPr="006E677D">
        <w:rPr>
          <w:rFonts w:ascii="Times New Roman" w:hAnsi="Times New Roman" w:cs="Times New Roman"/>
          <w:sz w:val="28"/>
          <w:szCs w:val="28"/>
          <w:shd w:val="clear" w:color="auto" w:fill="FFFFFF"/>
        </w:rPr>
        <w:t xml:space="preserve"> на 23 %</w:t>
      </w:r>
      <w:r w:rsidR="00193BBA" w:rsidRPr="006E677D">
        <w:rPr>
          <w:rFonts w:ascii="Times New Roman" w:hAnsi="Times New Roman" w:cs="Times New Roman"/>
          <w:sz w:val="28"/>
          <w:szCs w:val="28"/>
          <w:shd w:val="clear" w:color="auto" w:fill="FFFFFF"/>
        </w:rPr>
        <w:t>.</w:t>
      </w:r>
      <w:r w:rsidR="002B080E" w:rsidRPr="006E677D">
        <w:rPr>
          <w:rFonts w:ascii="Times New Roman" w:hAnsi="Times New Roman" w:cs="Times New Roman"/>
          <w:sz w:val="28"/>
          <w:szCs w:val="28"/>
          <w:shd w:val="clear" w:color="auto" w:fill="FFFFFF"/>
        </w:rPr>
        <w:t xml:space="preserve"> </w:t>
      </w:r>
      <w:r w:rsidR="00193BBA" w:rsidRPr="006E677D">
        <w:rPr>
          <w:rFonts w:ascii="Times New Roman" w:hAnsi="Times New Roman" w:cs="Times New Roman"/>
          <w:sz w:val="28"/>
          <w:szCs w:val="28"/>
          <w:shd w:val="clear" w:color="auto" w:fill="FFFFFF"/>
        </w:rPr>
        <w:t>Сегодня эти данные говорят о недостаточной работе в муниципальных образованиях по выявлению, учету и оказанию эффективной помощи семьям, находящимся в социально опасном положении.</w:t>
      </w:r>
    </w:p>
    <w:p w:rsidR="004E3047" w:rsidRPr="006E677D" w:rsidRDefault="003570AF" w:rsidP="00493AFF">
      <w:pPr>
        <w:spacing w:after="0" w:line="240" w:lineRule="auto"/>
        <w:ind w:firstLine="709"/>
        <w:jc w:val="both"/>
        <w:rPr>
          <w:rFonts w:ascii="Times New Roman" w:hAnsi="Times New Roman" w:cs="Times New Roman"/>
          <w:sz w:val="28"/>
          <w:szCs w:val="28"/>
          <w:shd w:val="clear" w:color="auto" w:fill="FFFFFF"/>
        </w:rPr>
      </w:pPr>
      <w:r w:rsidRPr="006E677D">
        <w:rPr>
          <w:rFonts w:ascii="Times New Roman" w:hAnsi="Times New Roman" w:cs="Times New Roman"/>
          <w:sz w:val="28"/>
          <w:szCs w:val="28"/>
          <w:shd w:val="clear" w:color="auto" w:fill="FFFFFF"/>
        </w:rPr>
        <w:t>В</w:t>
      </w:r>
      <w:r w:rsidR="00493AFF" w:rsidRPr="006E677D">
        <w:rPr>
          <w:rFonts w:ascii="Times New Roman" w:hAnsi="Times New Roman" w:cs="Times New Roman"/>
          <w:sz w:val="28"/>
          <w:szCs w:val="28"/>
          <w:shd w:val="clear" w:color="auto" w:fill="FFFFFF"/>
        </w:rPr>
        <w:t xml:space="preserve"> 2016 году Комиссией по делам несовершеннолетних и защите их прав при Правительстве Камчатского края (далее – Комиссия) была инициирована разработка Порядка</w:t>
      </w:r>
      <w:r w:rsidR="00493AFF" w:rsidRPr="006E677D">
        <w:t xml:space="preserve"> </w:t>
      </w:r>
      <w:r w:rsidR="00493AFF" w:rsidRPr="006E677D">
        <w:rPr>
          <w:rFonts w:ascii="Times New Roman" w:hAnsi="Times New Roman" w:cs="Times New Roman"/>
          <w:sz w:val="28"/>
          <w:szCs w:val="28"/>
          <w:shd w:val="clear" w:color="auto" w:fill="FFFFFF"/>
        </w:rPr>
        <w:t xml:space="preserve">межведомственного взаимодействия по раннему выявлению семейного неблагополучия в Камчатском крае (далее – Порядок). Разработчиком стало Министерство образования и науки Камчатского края. Порядок разработан в целях профилактики безнадзорности и правонарушений несовершеннолетних, выявления и предотвращения социального сиротства, нарушения прав и законных интересов несовершеннолетних и оказания кризисной помощи семьям и детям, находящимся в трудной жизненной ситуации. Данный порядок утвержден на заседании </w:t>
      </w:r>
      <w:r w:rsidR="006E677D" w:rsidRPr="006E677D">
        <w:rPr>
          <w:rFonts w:ascii="Times New Roman" w:hAnsi="Times New Roman" w:cs="Times New Roman"/>
          <w:sz w:val="28"/>
          <w:szCs w:val="28"/>
          <w:shd w:val="clear" w:color="auto" w:fill="FFFFFF"/>
        </w:rPr>
        <w:t>К</w:t>
      </w:r>
      <w:r w:rsidR="00493AFF" w:rsidRPr="006E677D">
        <w:rPr>
          <w:rFonts w:ascii="Times New Roman" w:hAnsi="Times New Roman" w:cs="Times New Roman"/>
          <w:sz w:val="28"/>
          <w:szCs w:val="28"/>
          <w:shd w:val="clear" w:color="auto" w:fill="FFFFFF"/>
        </w:rPr>
        <w:t xml:space="preserve">омиссии </w:t>
      </w:r>
      <w:r w:rsidRPr="006E677D">
        <w:rPr>
          <w:rFonts w:ascii="Times New Roman" w:hAnsi="Times New Roman" w:cs="Times New Roman"/>
          <w:sz w:val="28"/>
          <w:szCs w:val="28"/>
          <w:shd w:val="clear" w:color="auto" w:fill="FFFFFF"/>
        </w:rPr>
        <w:t xml:space="preserve">от 30 марта </w:t>
      </w:r>
      <w:r w:rsidR="00493AFF" w:rsidRPr="006E677D">
        <w:rPr>
          <w:rFonts w:ascii="Times New Roman" w:hAnsi="Times New Roman" w:cs="Times New Roman"/>
          <w:sz w:val="28"/>
          <w:szCs w:val="28"/>
          <w:shd w:val="clear" w:color="auto" w:fill="FFFFFF"/>
        </w:rPr>
        <w:t>2017 г</w:t>
      </w:r>
      <w:r w:rsidRPr="006E677D">
        <w:rPr>
          <w:rFonts w:ascii="Times New Roman" w:hAnsi="Times New Roman" w:cs="Times New Roman"/>
          <w:sz w:val="28"/>
          <w:szCs w:val="28"/>
          <w:shd w:val="clear" w:color="auto" w:fill="FFFFFF"/>
        </w:rPr>
        <w:t>ода</w:t>
      </w:r>
      <w:r w:rsidR="00493AFF" w:rsidRPr="006E677D">
        <w:rPr>
          <w:rFonts w:ascii="Times New Roman" w:hAnsi="Times New Roman" w:cs="Times New Roman"/>
          <w:sz w:val="28"/>
          <w:szCs w:val="28"/>
          <w:shd w:val="clear" w:color="auto" w:fill="FFFFFF"/>
        </w:rPr>
        <w:t xml:space="preserve"> и направлен во все муниципальные образования.</w:t>
      </w:r>
      <w:r w:rsidR="00E31265" w:rsidRPr="006E677D">
        <w:rPr>
          <w:rFonts w:ascii="Times New Roman" w:hAnsi="Times New Roman" w:cs="Times New Roman"/>
          <w:sz w:val="28"/>
          <w:szCs w:val="28"/>
          <w:shd w:val="clear" w:color="auto" w:fill="FFFFFF"/>
        </w:rPr>
        <w:t xml:space="preserve"> В течение 2017 года необходимо работу по раннему выявлению семейного неблагополучия </w:t>
      </w:r>
      <w:r w:rsidR="00381F1B" w:rsidRPr="006E677D">
        <w:rPr>
          <w:rFonts w:ascii="Times New Roman" w:hAnsi="Times New Roman" w:cs="Times New Roman"/>
          <w:sz w:val="28"/>
          <w:szCs w:val="28"/>
          <w:shd w:val="clear" w:color="auto" w:fill="FFFFFF"/>
        </w:rPr>
        <w:t xml:space="preserve">в </w:t>
      </w:r>
      <w:r w:rsidR="00381F1B" w:rsidRPr="006E677D">
        <w:rPr>
          <w:rFonts w:ascii="Times New Roman" w:hAnsi="Times New Roman" w:cs="Times New Roman"/>
          <w:sz w:val="28"/>
          <w:szCs w:val="28"/>
          <w:shd w:val="clear" w:color="auto" w:fill="FFFFFF"/>
        </w:rPr>
        <w:lastRenderedPageBreak/>
        <w:t>каждом муниципальном образовании п</w:t>
      </w:r>
      <w:r w:rsidR="00A826D4">
        <w:rPr>
          <w:rFonts w:ascii="Times New Roman" w:hAnsi="Times New Roman" w:cs="Times New Roman"/>
          <w:sz w:val="28"/>
          <w:szCs w:val="28"/>
          <w:shd w:val="clear" w:color="auto" w:fill="FFFFFF"/>
        </w:rPr>
        <w:t>ривести в соответствие</w:t>
      </w:r>
      <w:r w:rsidR="00381F1B" w:rsidRPr="006E677D">
        <w:rPr>
          <w:rFonts w:ascii="Times New Roman" w:hAnsi="Times New Roman" w:cs="Times New Roman"/>
          <w:sz w:val="28"/>
          <w:szCs w:val="28"/>
          <w:shd w:val="clear" w:color="auto" w:fill="FFFFFF"/>
        </w:rPr>
        <w:t xml:space="preserve"> с положениями указанного Порядка.</w:t>
      </w:r>
      <w:r w:rsidR="00E31265" w:rsidRPr="006E677D">
        <w:rPr>
          <w:rFonts w:ascii="Times New Roman" w:hAnsi="Times New Roman" w:cs="Times New Roman"/>
          <w:sz w:val="28"/>
          <w:szCs w:val="28"/>
          <w:shd w:val="clear" w:color="auto" w:fill="FFFFFF"/>
        </w:rPr>
        <w:t xml:space="preserve"> </w:t>
      </w:r>
    </w:p>
    <w:p w:rsidR="00BA0A0A" w:rsidRPr="00BA0A0A" w:rsidRDefault="00BA0A0A" w:rsidP="00BA0A0A">
      <w:pPr>
        <w:spacing w:after="0" w:line="240" w:lineRule="auto"/>
        <w:ind w:firstLine="709"/>
        <w:jc w:val="both"/>
        <w:rPr>
          <w:rFonts w:ascii="Times New Roman" w:hAnsi="Times New Roman" w:cs="Times New Roman"/>
          <w:sz w:val="28"/>
          <w:szCs w:val="28"/>
          <w:shd w:val="clear" w:color="auto" w:fill="FFFFFF"/>
        </w:rPr>
      </w:pPr>
      <w:r w:rsidRPr="00BA0A0A">
        <w:rPr>
          <w:rFonts w:ascii="Times New Roman" w:hAnsi="Times New Roman" w:cs="Times New Roman"/>
          <w:sz w:val="28"/>
          <w:szCs w:val="28"/>
          <w:shd w:val="clear" w:color="auto" w:fill="FFFFFF"/>
        </w:rPr>
        <w:t>Одним из важных направлений деятельности в обеспечении права детей, оставшихся без попечения родителей, жить и воспитываться в семье является персонифицированный порядок учета детей данной категории.</w:t>
      </w:r>
    </w:p>
    <w:p w:rsidR="00BA0A0A" w:rsidRPr="00BA0A0A" w:rsidRDefault="00BA0A0A" w:rsidP="00BA0A0A">
      <w:pPr>
        <w:spacing w:after="0" w:line="240" w:lineRule="auto"/>
        <w:ind w:firstLine="709"/>
        <w:jc w:val="both"/>
        <w:rPr>
          <w:rFonts w:ascii="Times New Roman" w:hAnsi="Times New Roman" w:cs="Times New Roman"/>
          <w:sz w:val="28"/>
          <w:szCs w:val="28"/>
          <w:shd w:val="clear" w:color="auto" w:fill="FFFFFF"/>
        </w:rPr>
      </w:pPr>
      <w:r w:rsidRPr="00BA0A0A">
        <w:rPr>
          <w:rFonts w:ascii="Times New Roman" w:hAnsi="Times New Roman" w:cs="Times New Roman"/>
          <w:sz w:val="28"/>
          <w:szCs w:val="28"/>
          <w:shd w:val="clear" w:color="auto" w:fill="FFFFFF"/>
        </w:rPr>
        <w:t>Министерство является региональным оператором банка данных о детях,</w:t>
      </w:r>
      <w:r w:rsidR="00A826D4">
        <w:rPr>
          <w:rFonts w:ascii="Times New Roman" w:hAnsi="Times New Roman" w:cs="Times New Roman"/>
          <w:sz w:val="28"/>
          <w:szCs w:val="28"/>
          <w:shd w:val="clear" w:color="auto" w:fill="FFFFFF"/>
        </w:rPr>
        <w:t xml:space="preserve"> оставшихся без попечения родителей,</w:t>
      </w:r>
      <w:r w:rsidRPr="00BA0A0A">
        <w:rPr>
          <w:rFonts w:ascii="Times New Roman" w:hAnsi="Times New Roman" w:cs="Times New Roman"/>
          <w:sz w:val="28"/>
          <w:szCs w:val="28"/>
          <w:shd w:val="clear" w:color="auto" w:fill="FFFFFF"/>
        </w:rPr>
        <w:t xml:space="preserve"> и на постоянной основе принимает меры по совершенствованию и обновлению автоматизированной информационной системы государственного банка данных о детях, оставшихся без попечения родителей (АИСТ ГБД). В настоящее время учет сведений в государственном банке данных о детях, оставшихся без попечения родителей, все органы местного самоуправления, осуществляющие государственные полномочия по опеке и попечительству над несовершеннолетними в Камчатском крае, ведут в электронном виде с помощью муниципальных программно-технических комплексов автоматизированной системы регионального банка данных о детях, оставшихся без попечения родителей. </w:t>
      </w:r>
    </w:p>
    <w:p w:rsidR="00BA0A0A" w:rsidRPr="00BA0A0A" w:rsidRDefault="00BA0A0A" w:rsidP="00BA0A0A">
      <w:pPr>
        <w:spacing w:after="0" w:line="240" w:lineRule="auto"/>
        <w:ind w:firstLine="709"/>
        <w:jc w:val="both"/>
        <w:rPr>
          <w:rFonts w:ascii="Times New Roman" w:hAnsi="Times New Roman" w:cs="Times New Roman"/>
          <w:sz w:val="28"/>
          <w:szCs w:val="28"/>
          <w:shd w:val="clear" w:color="auto" w:fill="FFFFFF"/>
        </w:rPr>
      </w:pPr>
      <w:r w:rsidRPr="00BA0A0A">
        <w:rPr>
          <w:rFonts w:ascii="Times New Roman" w:hAnsi="Times New Roman" w:cs="Times New Roman"/>
          <w:sz w:val="28"/>
          <w:szCs w:val="28"/>
          <w:shd w:val="clear" w:color="auto" w:fill="FFFFFF"/>
        </w:rPr>
        <w:t xml:space="preserve">Систематический контроль со стороны регионального оператора за соблюдением достоверности информации, содержащейся в банке данных о детях Камчатского края, позволил до минимума снизить количество нарушений, выявляемых федеральным оператором. </w:t>
      </w:r>
    </w:p>
    <w:p w:rsidR="00320CE7" w:rsidRPr="006E677D" w:rsidRDefault="00BA0A0A" w:rsidP="00BA0A0A">
      <w:pPr>
        <w:spacing w:after="0" w:line="240" w:lineRule="auto"/>
        <w:ind w:firstLine="709"/>
        <w:jc w:val="both"/>
        <w:rPr>
          <w:rFonts w:ascii="Times New Roman" w:hAnsi="Times New Roman" w:cs="Times New Roman"/>
          <w:sz w:val="28"/>
          <w:szCs w:val="28"/>
          <w:shd w:val="clear" w:color="auto" w:fill="FFFFFF"/>
        </w:rPr>
      </w:pPr>
      <w:r w:rsidRPr="00BA0A0A">
        <w:rPr>
          <w:rFonts w:ascii="Times New Roman" w:hAnsi="Times New Roman" w:cs="Times New Roman"/>
          <w:sz w:val="28"/>
          <w:szCs w:val="28"/>
          <w:shd w:val="clear" w:color="auto" w:fill="FFFFFF"/>
        </w:rPr>
        <w:t xml:space="preserve"> </w:t>
      </w:r>
      <w:r w:rsidR="003570AF" w:rsidRPr="00BA0A0A">
        <w:rPr>
          <w:rFonts w:ascii="Times New Roman" w:hAnsi="Times New Roman" w:cs="Times New Roman"/>
          <w:sz w:val="28"/>
          <w:szCs w:val="28"/>
          <w:shd w:val="clear" w:color="auto" w:fill="FFFFFF"/>
        </w:rPr>
        <w:t>Вместе с тем, к</w:t>
      </w:r>
      <w:r w:rsidR="00E17CCF" w:rsidRPr="00BA0A0A">
        <w:rPr>
          <w:rFonts w:ascii="Times New Roman" w:hAnsi="Times New Roman" w:cs="Times New Roman"/>
          <w:sz w:val="28"/>
          <w:szCs w:val="28"/>
          <w:shd w:val="clear" w:color="auto" w:fill="FFFFFF"/>
        </w:rPr>
        <w:t xml:space="preserve">омплексные меры, предпринимаемые в крае, позволили значительно сократить численность детей </w:t>
      </w:r>
      <w:r w:rsidR="00320CE7" w:rsidRPr="00BA0A0A">
        <w:rPr>
          <w:rFonts w:ascii="Times New Roman" w:hAnsi="Times New Roman" w:cs="Times New Roman"/>
          <w:sz w:val="28"/>
          <w:szCs w:val="28"/>
          <w:shd w:val="clear" w:color="auto" w:fill="FFFFFF"/>
        </w:rPr>
        <w:t>в региональном банке данных о детях, оставшихся без попечения родителей</w:t>
      </w:r>
      <w:r w:rsidR="00E17CCF" w:rsidRPr="00BA0A0A">
        <w:rPr>
          <w:rFonts w:ascii="Times New Roman" w:hAnsi="Times New Roman" w:cs="Times New Roman"/>
          <w:sz w:val="28"/>
          <w:szCs w:val="28"/>
          <w:shd w:val="clear" w:color="auto" w:fill="FFFFFF"/>
        </w:rPr>
        <w:t xml:space="preserve">. </w:t>
      </w:r>
      <w:r w:rsidR="00320CE7" w:rsidRPr="00BA0A0A">
        <w:rPr>
          <w:rFonts w:ascii="Times New Roman" w:hAnsi="Times New Roman" w:cs="Times New Roman"/>
          <w:sz w:val="28"/>
          <w:szCs w:val="28"/>
        </w:rPr>
        <w:t xml:space="preserve">С 2015 года количество детей, состоящих в нём на учете, снизилось </w:t>
      </w:r>
      <w:r w:rsidR="00276D40" w:rsidRPr="00BA0A0A">
        <w:rPr>
          <w:rFonts w:ascii="Times New Roman" w:hAnsi="Times New Roman" w:cs="Times New Roman"/>
          <w:sz w:val="28"/>
          <w:szCs w:val="28"/>
        </w:rPr>
        <w:t>на 24</w:t>
      </w:r>
      <w:r w:rsidR="00320CE7" w:rsidRPr="00BA0A0A">
        <w:rPr>
          <w:rFonts w:ascii="Times New Roman" w:hAnsi="Times New Roman" w:cs="Times New Roman"/>
          <w:sz w:val="28"/>
          <w:szCs w:val="28"/>
        </w:rPr>
        <w:t xml:space="preserve"> %, с 451 ребенка в 2015 году до 343 детей на </w:t>
      </w:r>
      <w:r w:rsidR="00320CE7" w:rsidRPr="00BA0A0A">
        <w:rPr>
          <w:rFonts w:ascii="Times New Roman" w:hAnsi="Times New Roman" w:cs="Times New Roman"/>
          <w:sz w:val="28"/>
          <w:szCs w:val="28"/>
          <w:shd w:val="clear" w:color="auto" w:fill="FFFFFF"/>
        </w:rPr>
        <w:t>01.06.2017 года.</w:t>
      </w:r>
      <w:r w:rsidR="00E17CCF" w:rsidRPr="00BA0A0A">
        <w:rPr>
          <w:rFonts w:ascii="Times New Roman" w:hAnsi="Times New Roman" w:cs="Times New Roman"/>
          <w:sz w:val="28"/>
          <w:szCs w:val="28"/>
          <w:shd w:val="clear" w:color="auto" w:fill="FFFFFF"/>
        </w:rPr>
        <w:t xml:space="preserve"> </w:t>
      </w:r>
      <w:r w:rsidR="00C93C96" w:rsidRPr="00BA0A0A">
        <w:rPr>
          <w:rFonts w:ascii="Times New Roman" w:hAnsi="Times New Roman" w:cs="Times New Roman"/>
          <w:sz w:val="28"/>
          <w:szCs w:val="28"/>
          <w:shd w:val="clear" w:color="auto" w:fill="FFFFFF"/>
        </w:rPr>
        <w:t xml:space="preserve">Но </w:t>
      </w:r>
      <w:r w:rsidR="00E17CCF" w:rsidRPr="00BA0A0A">
        <w:rPr>
          <w:rFonts w:ascii="Times New Roman" w:hAnsi="Times New Roman" w:cs="Times New Roman"/>
          <w:sz w:val="28"/>
          <w:szCs w:val="28"/>
          <w:shd w:val="clear" w:color="auto" w:fill="FFFFFF"/>
        </w:rPr>
        <w:t xml:space="preserve">показатели </w:t>
      </w:r>
      <w:r w:rsidR="003570AF" w:rsidRPr="00BA0A0A">
        <w:rPr>
          <w:rFonts w:ascii="Times New Roman" w:hAnsi="Times New Roman" w:cs="Times New Roman"/>
          <w:sz w:val="28"/>
          <w:szCs w:val="28"/>
          <w:shd w:val="clear" w:color="auto" w:fill="FFFFFF"/>
        </w:rPr>
        <w:t xml:space="preserve">уменьшения численности </w:t>
      </w:r>
      <w:r w:rsidR="00E17CCF" w:rsidRPr="00BA0A0A">
        <w:rPr>
          <w:rFonts w:ascii="Times New Roman" w:hAnsi="Times New Roman" w:cs="Times New Roman"/>
          <w:sz w:val="28"/>
          <w:szCs w:val="28"/>
          <w:shd w:val="clear" w:color="auto" w:fill="FFFFFF"/>
        </w:rPr>
        <w:t xml:space="preserve">в целом по Российской Федерации </w:t>
      </w:r>
      <w:r w:rsidR="00E23477" w:rsidRPr="00BA0A0A">
        <w:rPr>
          <w:rFonts w:ascii="Times New Roman" w:hAnsi="Times New Roman" w:cs="Times New Roman"/>
          <w:sz w:val="28"/>
          <w:szCs w:val="28"/>
          <w:shd w:val="clear" w:color="auto" w:fill="FFFFFF"/>
        </w:rPr>
        <w:t>выше,</w:t>
      </w:r>
      <w:r w:rsidR="00E17CCF" w:rsidRPr="00BA0A0A">
        <w:rPr>
          <w:rFonts w:ascii="Times New Roman" w:hAnsi="Times New Roman" w:cs="Times New Roman"/>
          <w:sz w:val="28"/>
          <w:szCs w:val="28"/>
          <w:shd w:val="clear" w:color="auto" w:fill="FFFFFF"/>
        </w:rPr>
        <w:t xml:space="preserve"> </w:t>
      </w:r>
      <w:r w:rsidR="00E23477" w:rsidRPr="00BA0A0A">
        <w:rPr>
          <w:rFonts w:ascii="Times New Roman" w:hAnsi="Times New Roman" w:cs="Times New Roman"/>
          <w:sz w:val="28"/>
          <w:szCs w:val="28"/>
          <w:shd w:val="clear" w:color="auto" w:fill="FFFFFF"/>
        </w:rPr>
        <w:t>так</w:t>
      </w:r>
      <w:r w:rsidR="00E17CCF" w:rsidRPr="00BA0A0A">
        <w:rPr>
          <w:rFonts w:ascii="Times New Roman" w:hAnsi="Times New Roman" w:cs="Times New Roman"/>
          <w:sz w:val="28"/>
          <w:szCs w:val="28"/>
          <w:shd w:val="clear" w:color="auto" w:fill="FFFFFF"/>
        </w:rPr>
        <w:t>, государственный банк данных удалось снизить в три раза, со 186 тыс. до 61 тыс. человек.</w:t>
      </w:r>
      <w:r w:rsidR="00E23477" w:rsidRPr="00BA0A0A">
        <w:rPr>
          <w:rFonts w:ascii="Times New Roman" w:hAnsi="Times New Roman" w:cs="Times New Roman"/>
          <w:sz w:val="28"/>
          <w:szCs w:val="28"/>
          <w:shd w:val="clear" w:color="auto" w:fill="FFFFFF"/>
        </w:rPr>
        <w:t xml:space="preserve"> Поэтому и органам опеки и попечительства</w:t>
      </w:r>
      <w:r w:rsidR="000E4735">
        <w:rPr>
          <w:rFonts w:ascii="Times New Roman" w:hAnsi="Times New Roman" w:cs="Times New Roman"/>
          <w:sz w:val="28"/>
          <w:szCs w:val="28"/>
          <w:shd w:val="clear" w:color="auto" w:fill="FFFFFF"/>
        </w:rPr>
        <w:t>,</w:t>
      </w:r>
      <w:r w:rsidR="00E23477" w:rsidRPr="00BA0A0A">
        <w:rPr>
          <w:rFonts w:ascii="Times New Roman" w:hAnsi="Times New Roman" w:cs="Times New Roman"/>
          <w:sz w:val="28"/>
          <w:szCs w:val="28"/>
          <w:shd w:val="clear" w:color="auto" w:fill="FFFFFF"/>
        </w:rPr>
        <w:t xml:space="preserve"> и организациям для детей-сирот </w:t>
      </w:r>
      <w:r w:rsidR="008D7022" w:rsidRPr="00BA0A0A">
        <w:rPr>
          <w:rFonts w:ascii="Times New Roman" w:hAnsi="Times New Roman" w:cs="Times New Roman"/>
          <w:sz w:val="28"/>
          <w:szCs w:val="28"/>
          <w:shd w:val="clear" w:color="auto" w:fill="FFFFFF"/>
        </w:rPr>
        <w:t xml:space="preserve">совместно с иными субъектами профилактики </w:t>
      </w:r>
      <w:r w:rsidR="00E23477" w:rsidRPr="00BA0A0A">
        <w:rPr>
          <w:rFonts w:ascii="Times New Roman" w:hAnsi="Times New Roman" w:cs="Times New Roman"/>
          <w:sz w:val="28"/>
          <w:szCs w:val="28"/>
          <w:shd w:val="clear" w:color="auto" w:fill="FFFFFF"/>
        </w:rPr>
        <w:t>еще предстоит проанализировать имеющиеся возможности для активизации работы в данном направлении.</w:t>
      </w:r>
    </w:p>
    <w:p w:rsidR="00320CE7" w:rsidRPr="00522AF5" w:rsidRDefault="00B44068" w:rsidP="00D74E24">
      <w:pPr>
        <w:spacing w:after="0" w:line="240" w:lineRule="auto"/>
        <w:ind w:firstLine="709"/>
        <w:jc w:val="both"/>
        <w:rPr>
          <w:rFonts w:ascii="Times New Roman" w:hAnsi="Times New Roman" w:cs="Times New Roman"/>
          <w:sz w:val="28"/>
          <w:szCs w:val="28"/>
        </w:rPr>
      </w:pPr>
      <w:r w:rsidRPr="00522AF5">
        <w:rPr>
          <w:rFonts w:ascii="Times New Roman" w:hAnsi="Times New Roman" w:cs="Times New Roman"/>
          <w:sz w:val="28"/>
          <w:szCs w:val="28"/>
        </w:rPr>
        <w:t xml:space="preserve">Кроме того, в </w:t>
      </w:r>
      <w:r w:rsidR="002B080E" w:rsidRPr="00522AF5">
        <w:rPr>
          <w:rFonts w:ascii="Times New Roman" w:hAnsi="Times New Roman" w:cs="Times New Roman"/>
          <w:sz w:val="28"/>
          <w:szCs w:val="28"/>
        </w:rPr>
        <w:t xml:space="preserve">рамках государственного банка </w:t>
      </w:r>
      <w:r w:rsidR="00320CE7" w:rsidRPr="00522AF5">
        <w:rPr>
          <w:rFonts w:ascii="Times New Roman" w:hAnsi="Times New Roman" w:cs="Times New Roman"/>
          <w:sz w:val="28"/>
          <w:szCs w:val="28"/>
        </w:rPr>
        <w:t xml:space="preserve">данных </w:t>
      </w:r>
      <w:r w:rsidRPr="00522AF5">
        <w:rPr>
          <w:rFonts w:ascii="Times New Roman" w:hAnsi="Times New Roman" w:cs="Times New Roman"/>
          <w:sz w:val="28"/>
          <w:szCs w:val="28"/>
        </w:rPr>
        <w:t xml:space="preserve">ведется </w:t>
      </w:r>
      <w:r w:rsidR="00320CE7" w:rsidRPr="00522AF5">
        <w:rPr>
          <w:rFonts w:ascii="Times New Roman" w:hAnsi="Times New Roman" w:cs="Times New Roman"/>
          <w:sz w:val="28"/>
          <w:szCs w:val="28"/>
        </w:rPr>
        <w:t xml:space="preserve">реестр граждан, выразивших желание принять детей на воспитание в свои семьи. Единый реестр позволяет региональному оператору значительно расширить возможность поиска потенциальных опекунов, попечителей, приемных родителей. </w:t>
      </w:r>
      <w:r w:rsidR="00BC2388" w:rsidRPr="00522AF5">
        <w:rPr>
          <w:rFonts w:ascii="Times New Roman" w:hAnsi="Times New Roman" w:cs="Times New Roman"/>
          <w:sz w:val="28"/>
          <w:szCs w:val="28"/>
        </w:rPr>
        <w:t>Так, например, в</w:t>
      </w:r>
      <w:r w:rsidR="00320CE7" w:rsidRPr="00522AF5">
        <w:rPr>
          <w:rFonts w:ascii="Times New Roman" w:hAnsi="Times New Roman" w:cs="Times New Roman"/>
          <w:sz w:val="28"/>
          <w:szCs w:val="28"/>
        </w:rPr>
        <w:t xml:space="preserve"> мае 2017 года воспитанниц</w:t>
      </w:r>
      <w:r w:rsidR="00BC2388" w:rsidRPr="00522AF5">
        <w:rPr>
          <w:rFonts w:ascii="Times New Roman" w:hAnsi="Times New Roman" w:cs="Times New Roman"/>
          <w:sz w:val="28"/>
          <w:szCs w:val="28"/>
        </w:rPr>
        <w:t>у</w:t>
      </w:r>
      <w:r w:rsidR="00320CE7" w:rsidRPr="00522AF5">
        <w:rPr>
          <w:rFonts w:ascii="Times New Roman" w:hAnsi="Times New Roman" w:cs="Times New Roman"/>
          <w:sz w:val="28"/>
          <w:szCs w:val="28"/>
        </w:rPr>
        <w:t xml:space="preserve"> </w:t>
      </w:r>
      <w:r w:rsidR="00371114" w:rsidRPr="00522AF5">
        <w:rPr>
          <w:rFonts w:ascii="Times New Roman" w:hAnsi="Times New Roman" w:cs="Times New Roman"/>
          <w:sz w:val="28"/>
          <w:szCs w:val="28"/>
        </w:rPr>
        <w:t xml:space="preserve">краевой </w:t>
      </w:r>
      <w:r w:rsidR="00BC2388" w:rsidRPr="00522AF5">
        <w:rPr>
          <w:rFonts w:ascii="Times New Roman" w:hAnsi="Times New Roman" w:cs="Times New Roman"/>
          <w:sz w:val="28"/>
          <w:szCs w:val="28"/>
        </w:rPr>
        <w:t>организации для детей-</w:t>
      </w:r>
      <w:r w:rsidR="00276D40" w:rsidRPr="00522AF5">
        <w:rPr>
          <w:rFonts w:ascii="Times New Roman" w:hAnsi="Times New Roman" w:cs="Times New Roman"/>
          <w:sz w:val="28"/>
          <w:szCs w:val="28"/>
        </w:rPr>
        <w:t>сирот приняла</w:t>
      </w:r>
      <w:r w:rsidR="00320CE7" w:rsidRPr="00522AF5">
        <w:rPr>
          <w:rFonts w:ascii="Times New Roman" w:hAnsi="Times New Roman" w:cs="Times New Roman"/>
          <w:sz w:val="28"/>
          <w:szCs w:val="28"/>
        </w:rPr>
        <w:t xml:space="preserve"> в свою семью жительница г. Санкт-Петербурга; в марте 2017 года камчатского </w:t>
      </w:r>
      <w:r w:rsidR="00BC2388" w:rsidRPr="00522AF5">
        <w:rPr>
          <w:rFonts w:ascii="Times New Roman" w:hAnsi="Times New Roman" w:cs="Times New Roman"/>
          <w:sz w:val="28"/>
          <w:szCs w:val="28"/>
        </w:rPr>
        <w:t>ребенка</w:t>
      </w:r>
      <w:r w:rsidR="00320CE7" w:rsidRPr="00522AF5">
        <w:rPr>
          <w:rFonts w:ascii="Times New Roman" w:hAnsi="Times New Roman" w:cs="Times New Roman"/>
          <w:sz w:val="28"/>
          <w:szCs w:val="28"/>
        </w:rPr>
        <w:t xml:space="preserve"> взяла в свою семью многодетная семья из </w:t>
      </w:r>
      <w:r w:rsidR="00522AF5">
        <w:rPr>
          <w:rFonts w:ascii="Times New Roman" w:hAnsi="Times New Roman" w:cs="Times New Roman"/>
          <w:sz w:val="28"/>
          <w:szCs w:val="28"/>
        </w:rPr>
        <w:t xml:space="preserve">                    </w:t>
      </w:r>
      <w:r w:rsidR="00320CE7" w:rsidRPr="00522AF5">
        <w:rPr>
          <w:rFonts w:ascii="Times New Roman" w:hAnsi="Times New Roman" w:cs="Times New Roman"/>
          <w:sz w:val="28"/>
          <w:szCs w:val="28"/>
        </w:rPr>
        <w:t xml:space="preserve">г. Москвы. </w:t>
      </w:r>
    </w:p>
    <w:p w:rsidR="00320CE7" w:rsidRPr="00522AF5" w:rsidRDefault="00320CE7" w:rsidP="00D74E24">
      <w:pPr>
        <w:spacing w:after="0" w:line="240" w:lineRule="auto"/>
        <w:ind w:firstLine="709"/>
        <w:jc w:val="both"/>
        <w:rPr>
          <w:rFonts w:ascii="Times New Roman" w:hAnsi="Times New Roman" w:cs="Times New Roman"/>
          <w:sz w:val="28"/>
          <w:szCs w:val="28"/>
        </w:rPr>
      </w:pPr>
      <w:r w:rsidRPr="00522AF5">
        <w:rPr>
          <w:rFonts w:ascii="Times New Roman" w:hAnsi="Times New Roman" w:cs="Times New Roman"/>
          <w:sz w:val="28"/>
          <w:szCs w:val="28"/>
        </w:rPr>
        <w:t>Изменения федерального законодательства последних лет внесли серьезные коррективы и в организацию работы учреждений для детей-сирот. Их деятельность сегодня регламентируется Постановлением Правительства Российской Федерации от 24.05.2014 № 481 «О деятельности организаций для детей-сирот и детей, оставшихся без попечения родителей, и об устройстве в них детей, оставшихся без попечения родителей». Согласно данному доку</w:t>
      </w:r>
      <w:r w:rsidRPr="00522AF5">
        <w:rPr>
          <w:rFonts w:ascii="Times New Roman" w:hAnsi="Times New Roman" w:cs="Times New Roman"/>
          <w:sz w:val="28"/>
          <w:szCs w:val="28"/>
        </w:rPr>
        <w:lastRenderedPageBreak/>
        <w:t>менту одним из видов деятельности организаций для детей-сирот является работа по содействию в устройстве детей на воспитание в семьи граждан.</w:t>
      </w:r>
    </w:p>
    <w:p w:rsidR="00320CE7" w:rsidRPr="00522AF5" w:rsidRDefault="00320CE7" w:rsidP="00981AAC">
      <w:pPr>
        <w:spacing w:after="0" w:line="240" w:lineRule="auto"/>
        <w:ind w:firstLine="709"/>
        <w:jc w:val="both"/>
        <w:rPr>
          <w:rFonts w:ascii="Times New Roman" w:hAnsi="Times New Roman" w:cs="Times New Roman"/>
          <w:sz w:val="28"/>
          <w:szCs w:val="28"/>
        </w:rPr>
      </w:pPr>
      <w:r w:rsidRPr="00522AF5">
        <w:rPr>
          <w:rFonts w:ascii="Times New Roman" w:hAnsi="Times New Roman" w:cs="Times New Roman"/>
          <w:sz w:val="28"/>
          <w:szCs w:val="28"/>
        </w:rPr>
        <w:t xml:space="preserve">В крае в настоящее время функционируют 8 организаций для детей-сирот. С 2015 года </w:t>
      </w:r>
      <w:r w:rsidR="002B080E" w:rsidRPr="00522AF5">
        <w:rPr>
          <w:rFonts w:ascii="Times New Roman" w:hAnsi="Times New Roman" w:cs="Times New Roman"/>
          <w:sz w:val="28"/>
          <w:szCs w:val="28"/>
        </w:rPr>
        <w:t xml:space="preserve">сеть данных организаций в крае </w:t>
      </w:r>
      <w:r w:rsidRPr="00522AF5">
        <w:rPr>
          <w:rFonts w:ascii="Times New Roman" w:hAnsi="Times New Roman" w:cs="Times New Roman"/>
          <w:sz w:val="28"/>
          <w:szCs w:val="28"/>
        </w:rPr>
        <w:t>претерпела значительные изменения. Так, до 1 января 2015 года все организации, находящиеся в системе образования, стали краевыми. До 1 января 2016 года была выстроена новая система организаций, включающих в себя три центра содействия развитию семейных форм устройства, две школы-и</w:t>
      </w:r>
      <w:r w:rsidR="00C93C96" w:rsidRPr="00522AF5">
        <w:rPr>
          <w:rFonts w:ascii="Times New Roman" w:hAnsi="Times New Roman" w:cs="Times New Roman"/>
          <w:sz w:val="28"/>
          <w:szCs w:val="28"/>
        </w:rPr>
        <w:t>нтерната и</w:t>
      </w:r>
      <w:r w:rsidRPr="00522AF5">
        <w:rPr>
          <w:rFonts w:ascii="Times New Roman" w:hAnsi="Times New Roman" w:cs="Times New Roman"/>
          <w:sz w:val="28"/>
          <w:szCs w:val="28"/>
        </w:rPr>
        <w:t xml:space="preserve"> один детский дом для детей с ограниченными возможностями здоровья. Кроме указанных 6 организаций, в крае функционируют ГКУЗ КК «Петропавловск-Камчатский городской дом ребенка – лечебное учреждение охраны материнства и детства» и КГАУ СЗ «Елизовский дом-интернат для умственно отсталых детей». Данные организации для детей-сирот подведомственны иным исполнительным органам государственной власти Камчатского края.</w:t>
      </w:r>
    </w:p>
    <w:p w:rsidR="00320CE7" w:rsidRPr="00522AF5" w:rsidRDefault="00320CE7" w:rsidP="00981AAC">
      <w:pPr>
        <w:spacing w:after="0" w:line="240" w:lineRule="auto"/>
        <w:ind w:firstLine="709"/>
        <w:jc w:val="both"/>
        <w:rPr>
          <w:rFonts w:ascii="Times New Roman" w:hAnsi="Times New Roman" w:cs="Times New Roman"/>
          <w:sz w:val="28"/>
          <w:szCs w:val="28"/>
        </w:rPr>
      </w:pPr>
      <w:r w:rsidRPr="00522AF5">
        <w:rPr>
          <w:rFonts w:ascii="Times New Roman" w:hAnsi="Times New Roman" w:cs="Times New Roman"/>
          <w:sz w:val="28"/>
          <w:szCs w:val="28"/>
        </w:rPr>
        <w:t>На базе трех центров содействия развитию семейных форм устройства, а также на базе КГАУ «Камчатский ресурсный центр содействия развитию семейных форм устройства» созданы структурные подразделения, в которых организуется работа:</w:t>
      </w:r>
    </w:p>
    <w:p w:rsidR="00320CE7" w:rsidRPr="00522AF5" w:rsidRDefault="00320CE7" w:rsidP="00981AAC">
      <w:pPr>
        <w:spacing w:after="0" w:line="240" w:lineRule="auto"/>
        <w:ind w:firstLine="709"/>
        <w:jc w:val="both"/>
        <w:rPr>
          <w:rFonts w:ascii="Times New Roman" w:hAnsi="Times New Roman" w:cs="Times New Roman"/>
          <w:sz w:val="28"/>
          <w:szCs w:val="28"/>
        </w:rPr>
      </w:pPr>
      <w:r w:rsidRPr="00522AF5">
        <w:rPr>
          <w:rFonts w:ascii="Times New Roman" w:hAnsi="Times New Roman" w:cs="Times New Roman"/>
          <w:sz w:val="28"/>
          <w:szCs w:val="28"/>
        </w:rPr>
        <w:t>по развитию семейных форм устройства детей (возврат детей в кровную семью; поиск, подготовка и сопровождение приемной семьи);</w:t>
      </w:r>
    </w:p>
    <w:p w:rsidR="00320CE7" w:rsidRPr="00522AF5" w:rsidRDefault="00320CE7" w:rsidP="00981AAC">
      <w:pPr>
        <w:spacing w:after="0" w:line="240" w:lineRule="auto"/>
        <w:ind w:firstLine="709"/>
        <w:jc w:val="both"/>
        <w:rPr>
          <w:rFonts w:ascii="Times New Roman" w:hAnsi="Times New Roman" w:cs="Times New Roman"/>
          <w:sz w:val="28"/>
          <w:szCs w:val="28"/>
        </w:rPr>
      </w:pPr>
      <w:r w:rsidRPr="00522AF5">
        <w:rPr>
          <w:rFonts w:ascii="Times New Roman" w:hAnsi="Times New Roman" w:cs="Times New Roman"/>
          <w:sz w:val="28"/>
          <w:szCs w:val="28"/>
        </w:rPr>
        <w:t>по профилактике социального сиротства несовершеннолетних (работа с сем</w:t>
      </w:r>
      <w:r w:rsidR="00CB07AF" w:rsidRPr="00522AF5">
        <w:rPr>
          <w:rFonts w:ascii="Times New Roman" w:hAnsi="Times New Roman" w:cs="Times New Roman"/>
          <w:sz w:val="28"/>
          <w:szCs w:val="28"/>
        </w:rPr>
        <w:t>ьями «группы риска»</w:t>
      </w:r>
      <w:r w:rsidRPr="00522AF5">
        <w:rPr>
          <w:rFonts w:ascii="Times New Roman" w:hAnsi="Times New Roman" w:cs="Times New Roman"/>
          <w:sz w:val="28"/>
          <w:szCs w:val="28"/>
        </w:rPr>
        <w:t>, выпускниками детских домов);</w:t>
      </w:r>
    </w:p>
    <w:p w:rsidR="00320CE7" w:rsidRPr="00522AF5" w:rsidRDefault="00320CE7" w:rsidP="00981AAC">
      <w:pPr>
        <w:spacing w:after="0" w:line="240" w:lineRule="auto"/>
        <w:ind w:firstLine="709"/>
        <w:jc w:val="both"/>
        <w:rPr>
          <w:rFonts w:ascii="Times New Roman" w:hAnsi="Times New Roman" w:cs="Times New Roman"/>
          <w:sz w:val="28"/>
          <w:szCs w:val="28"/>
          <w:lang w:bidi="ru-RU"/>
        </w:rPr>
      </w:pPr>
      <w:r w:rsidRPr="00522AF5">
        <w:rPr>
          <w:rFonts w:ascii="Times New Roman" w:hAnsi="Times New Roman" w:cs="Times New Roman"/>
          <w:sz w:val="28"/>
          <w:szCs w:val="28"/>
          <w:lang w:bidi="ru-RU"/>
        </w:rPr>
        <w:t>сопровождение замещающих семьей, воспитывающих детей, оставшихся без попечения родителей.</w:t>
      </w:r>
    </w:p>
    <w:p w:rsidR="00320CE7" w:rsidRPr="00522AF5" w:rsidRDefault="00320CE7" w:rsidP="00981AAC">
      <w:pPr>
        <w:spacing w:after="0" w:line="240" w:lineRule="auto"/>
        <w:ind w:firstLine="709"/>
        <w:jc w:val="both"/>
        <w:rPr>
          <w:rFonts w:ascii="Times New Roman" w:hAnsi="Times New Roman" w:cs="Times New Roman"/>
          <w:sz w:val="28"/>
          <w:szCs w:val="28"/>
        </w:rPr>
      </w:pPr>
      <w:r w:rsidRPr="00522AF5">
        <w:rPr>
          <w:rFonts w:ascii="Times New Roman" w:hAnsi="Times New Roman" w:cs="Times New Roman"/>
          <w:sz w:val="28"/>
          <w:szCs w:val="28"/>
        </w:rPr>
        <w:t xml:space="preserve">В целях обеспечения и защиты прав и законных интересов детей, в том числе права жить и воспитываться в семье, организацией для детей-сирот составляется индивидуальный план развития и жизнеустройства ребенка, который утверждается соответствующим актом органа опеки и попечительства и </w:t>
      </w:r>
      <w:r w:rsidR="00F1763D" w:rsidRPr="00522AF5">
        <w:rPr>
          <w:rFonts w:ascii="Times New Roman" w:hAnsi="Times New Roman" w:cs="Times New Roman"/>
          <w:sz w:val="28"/>
          <w:szCs w:val="28"/>
        </w:rPr>
        <w:t>корректируется</w:t>
      </w:r>
      <w:r w:rsidRPr="00522AF5">
        <w:rPr>
          <w:rFonts w:ascii="Times New Roman" w:hAnsi="Times New Roman" w:cs="Times New Roman"/>
          <w:sz w:val="28"/>
          <w:szCs w:val="28"/>
        </w:rPr>
        <w:t xml:space="preserve"> не реже одного раза в полгода. В рамках данного плана предусматриваются мероприятия по возврату ребенка в кровную семью, в семьи граждан, а также психологическая подготовка ребенка к жизни в новой семье. </w:t>
      </w:r>
    </w:p>
    <w:p w:rsidR="00320CE7" w:rsidRPr="00522AF5" w:rsidRDefault="00320CE7" w:rsidP="00981AAC">
      <w:pPr>
        <w:spacing w:after="0" w:line="240" w:lineRule="auto"/>
        <w:ind w:firstLine="709"/>
        <w:jc w:val="both"/>
        <w:rPr>
          <w:rFonts w:ascii="Times New Roman" w:hAnsi="Times New Roman" w:cs="Times New Roman"/>
          <w:sz w:val="28"/>
          <w:szCs w:val="28"/>
          <w:lang w:bidi="ru-RU"/>
        </w:rPr>
      </w:pPr>
      <w:r w:rsidRPr="00522AF5">
        <w:rPr>
          <w:rFonts w:ascii="Times New Roman" w:hAnsi="Times New Roman" w:cs="Times New Roman"/>
          <w:sz w:val="28"/>
          <w:szCs w:val="28"/>
          <w:lang w:bidi="ru-RU"/>
        </w:rPr>
        <w:t xml:space="preserve">Работа, проводимая организациями для детей-сирот, приводит к поэтапному снижению количества детей, находящихся под </w:t>
      </w:r>
      <w:r w:rsidR="002B080E" w:rsidRPr="00522AF5">
        <w:rPr>
          <w:rFonts w:ascii="Times New Roman" w:hAnsi="Times New Roman" w:cs="Times New Roman"/>
          <w:sz w:val="28"/>
          <w:szCs w:val="28"/>
        </w:rPr>
        <w:t xml:space="preserve">надзором в учреждениях. Так, </w:t>
      </w:r>
      <w:r w:rsidRPr="00522AF5">
        <w:rPr>
          <w:rFonts w:ascii="Times New Roman" w:hAnsi="Times New Roman" w:cs="Times New Roman"/>
          <w:sz w:val="28"/>
          <w:szCs w:val="28"/>
        </w:rPr>
        <w:t>число воспитанников уменьшилось на 23 % с 423 детей в 2015 году до 326 детей по состоянию на 01.06.2017 года.</w:t>
      </w:r>
    </w:p>
    <w:p w:rsidR="00320CE7" w:rsidRPr="00522AF5" w:rsidRDefault="00320CE7" w:rsidP="00981AAC">
      <w:pPr>
        <w:suppressAutoHyphens/>
        <w:spacing w:after="0" w:line="240" w:lineRule="auto"/>
        <w:ind w:firstLine="709"/>
        <w:jc w:val="both"/>
        <w:rPr>
          <w:rFonts w:ascii="Times New Roman" w:hAnsi="Times New Roman" w:cs="Times New Roman"/>
          <w:sz w:val="28"/>
          <w:szCs w:val="28"/>
        </w:rPr>
      </w:pPr>
      <w:r w:rsidRPr="00522AF5">
        <w:rPr>
          <w:rFonts w:ascii="Times New Roman" w:hAnsi="Times New Roman" w:cs="Times New Roman"/>
          <w:sz w:val="28"/>
          <w:szCs w:val="28"/>
        </w:rPr>
        <w:t>Особое внимание сего</w:t>
      </w:r>
      <w:r w:rsidR="00D74E24" w:rsidRPr="00522AF5">
        <w:rPr>
          <w:rFonts w:ascii="Times New Roman" w:hAnsi="Times New Roman" w:cs="Times New Roman"/>
          <w:sz w:val="28"/>
          <w:szCs w:val="28"/>
        </w:rPr>
        <w:t xml:space="preserve">дня уделяется </w:t>
      </w:r>
      <w:r w:rsidRPr="00522AF5">
        <w:rPr>
          <w:rFonts w:ascii="Times New Roman" w:hAnsi="Times New Roman" w:cs="Times New Roman"/>
          <w:sz w:val="28"/>
          <w:szCs w:val="28"/>
        </w:rPr>
        <w:t xml:space="preserve">информационно-разъяснительной </w:t>
      </w:r>
      <w:r w:rsidR="00D74E24" w:rsidRPr="00522AF5">
        <w:rPr>
          <w:rFonts w:ascii="Times New Roman" w:hAnsi="Times New Roman" w:cs="Times New Roman"/>
          <w:sz w:val="28"/>
          <w:szCs w:val="28"/>
        </w:rPr>
        <w:t xml:space="preserve">и просветительской </w:t>
      </w:r>
      <w:r w:rsidRPr="00522AF5">
        <w:rPr>
          <w:rFonts w:ascii="Times New Roman" w:hAnsi="Times New Roman" w:cs="Times New Roman"/>
          <w:sz w:val="28"/>
          <w:szCs w:val="28"/>
        </w:rPr>
        <w:t xml:space="preserve">работе по вопросам профилактики социального сиротства, семейного устройства детей-сирот и детей, оставшихся без попечения родителей. </w:t>
      </w:r>
    </w:p>
    <w:p w:rsidR="00320CE7" w:rsidRPr="00522AF5" w:rsidRDefault="00320CE7" w:rsidP="00981AAC">
      <w:pPr>
        <w:suppressAutoHyphens/>
        <w:spacing w:after="0" w:line="240" w:lineRule="auto"/>
        <w:ind w:firstLine="709"/>
        <w:jc w:val="both"/>
        <w:rPr>
          <w:rFonts w:ascii="Times New Roman" w:hAnsi="Times New Roman" w:cs="Times New Roman"/>
          <w:sz w:val="28"/>
          <w:szCs w:val="28"/>
          <w:lang w:bidi="ru-RU"/>
        </w:rPr>
      </w:pPr>
      <w:r w:rsidRPr="00522AF5">
        <w:rPr>
          <w:rFonts w:ascii="Times New Roman" w:hAnsi="Times New Roman" w:cs="Times New Roman"/>
          <w:sz w:val="28"/>
          <w:szCs w:val="28"/>
        </w:rPr>
        <w:t>Организации для детей-сирот используют различные технологии по устройств</w:t>
      </w:r>
      <w:r w:rsidR="00BC2388" w:rsidRPr="00522AF5">
        <w:rPr>
          <w:rFonts w:ascii="Times New Roman" w:hAnsi="Times New Roman" w:cs="Times New Roman"/>
          <w:sz w:val="28"/>
          <w:szCs w:val="28"/>
        </w:rPr>
        <w:t>у воспитанников в семье граждан:</w:t>
      </w:r>
      <w:r w:rsidRPr="00522AF5">
        <w:rPr>
          <w:rFonts w:ascii="Times New Roman" w:hAnsi="Times New Roman" w:cs="Times New Roman"/>
          <w:sz w:val="28"/>
          <w:szCs w:val="28"/>
        </w:rPr>
        <w:t xml:space="preserve"> </w:t>
      </w:r>
      <w:r w:rsidRPr="00522AF5">
        <w:rPr>
          <w:rFonts w:ascii="Times New Roman" w:hAnsi="Times New Roman" w:cs="Times New Roman"/>
          <w:sz w:val="28"/>
          <w:szCs w:val="28"/>
          <w:lang w:bidi="ru-RU"/>
        </w:rPr>
        <w:t>творческие информационные выезды с участием воспитанников, включающие концертные номера, выставки детских рисунков и поделок.</w:t>
      </w:r>
    </w:p>
    <w:p w:rsidR="00320CE7" w:rsidRPr="00522AF5" w:rsidRDefault="00320CE7" w:rsidP="00981AAC">
      <w:pPr>
        <w:suppressAutoHyphens/>
        <w:spacing w:after="0" w:line="240" w:lineRule="auto"/>
        <w:ind w:firstLine="709"/>
        <w:jc w:val="both"/>
        <w:rPr>
          <w:rFonts w:ascii="Times New Roman" w:hAnsi="Times New Roman" w:cs="Times New Roman"/>
          <w:sz w:val="28"/>
          <w:szCs w:val="28"/>
        </w:rPr>
      </w:pPr>
      <w:r w:rsidRPr="00522AF5">
        <w:rPr>
          <w:rFonts w:ascii="Times New Roman" w:hAnsi="Times New Roman" w:cs="Times New Roman"/>
          <w:sz w:val="28"/>
          <w:szCs w:val="28"/>
          <w:lang w:bidi="ru-RU"/>
        </w:rPr>
        <w:lastRenderedPageBreak/>
        <w:t xml:space="preserve">КГАУ «Камчатский ресурсный центр содействия развитию семейных форм устройства» </w:t>
      </w:r>
      <w:r w:rsidRPr="00522AF5">
        <w:rPr>
          <w:rFonts w:ascii="Times New Roman" w:hAnsi="Times New Roman" w:cs="Times New Roman"/>
          <w:sz w:val="28"/>
          <w:szCs w:val="28"/>
        </w:rPr>
        <w:t>впервые в 2017 году выпустил первый номер журнала «Родные люди», в котором опубликованы дневники приемных семей. Во втором выпуске журнала планируется разместить статьи о семейных формах устройства детей-сирот, особенностях принятия ребенка-сироты в семью, о региональном этапе всероссийского конкурса художественного творчества «Ассамблея замещающих семей», фотографии детей.</w:t>
      </w:r>
    </w:p>
    <w:p w:rsidR="00320CE7" w:rsidRPr="00522AF5" w:rsidRDefault="00320CE7" w:rsidP="00981AAC">
      <w:pPr>
        <w:suppressAutoHyphens/>
        <w:spacing w:after="0" w:line="240" w:lineRule="auto"/>
        <w:ind w:firstLine="709"/>
        <w:jc w:val="both"/>
        <w:rPr>
          <w:rFonts w:ascii="Times New Roman" w:hAnsi="Times New Roman" w:cs="Times New Roman"/>
          <w:sz w:val="28"/>
          <w:szCs w:val="28"/>
        </w:rPr>
      </w:pPr>
      <w:r w:rsidRPr="00522AF5">
        <w:rPr>
          <w:rFonts w:ascii="Times New Roman" w:hAnsi="Times New Roman" w:cs="Times New Roman"/>
          <w:sz w:val="28"/>
          <w:szCs w:val="28"/>
        </w:rPr>
        <w:t>Ежегодно осуществляется изготовление фильмов и видеороликов о семейном устройстве детей-сирот, которые транслируются на телевизионных каналах Россия-1, Россия-24</w:t>
      </w:r>
      <w:r w:rsidR="00F1763D" w:rsidRPr="00522AF5">
        <w:rPr>
          <w:rFonts w:ascii="Times New Roman" w:hAnsi="Times New Roman" w:cs="Times New Roman"/>
          <w:sz w:val="28"/>
          <w:szCs w:val="28"/>
        </w:rPr>
        <w:t>.</w:t>
      </w:r>
    </w:p>
    <w:p w:rsidR="00320CE7" w:rsidRPr="00522AF5" w:rsidRDefault="00F1763D" w:rsidP="00981AAC">
      <w:pPr>
        <w:suppressAutoHyphens/>
        <w:spacing w:after="0" w:line="240" w:lineRule="auto"/>
        <w:ind w:firstLine="709"/>
        <w:jc w:val="both"/>
        <w:rPr>
          <w:rFonts w:ascii="Times New Roman" w:hAnsi="Times New Roman" w:cs="Times New Roman"/>
          <w:sz w:val="28"/>
          <w:szCs w:val="28"/>
        </w:rPr>
      </w:pPr>
      <w:r w:rsidRPr="00522AF5">
        <w:rPr>
          <w:rFonts w:ascii="Times New Roman" w:hAnsi="Times New Roman" w:cs="Times New Roman"/>
          <w:sz w:val="28"/>
          <w:szCs w:val="28"/>
        </w:rPr>
        <w:t>Организован выпуск календарей</w:t>
      </w:r>
      <w:r w:rsidR="00320CE7" w:rsidRPr="00522AF5">
        <w:rPr>
          <w:rFonts w:ascii="Times New Roman" w:hAnsi="Times New Roman" w:cs="Times New Roman"/>
          <w:sz w:val="28"/>
          <w:szCs w:val="28"/>
        </w:rPr>
        <w:t>,</w:t>
      </w:r>
      <w:r w:rsidRPr="00522AF5">
        <w:rPr>
          <w:rFonts w:ascii="Times New Roman" w:hAnsi="Times New Roman" w:cs="Times New Roman"/>
          <w:sz w:val="28"/>
          <w:szCs w:val="28"/>
        </w:rPr>
        <w:t xml:space="preserve"> а также</w:t>
      </w:r>
      <w:r w:rsidR="00320CE7" w:rsidRPr="00522AF5">
        <w:rPr>
          <w:rFonts w:ascii="Times New Roman" w:hAnsi="Times New Roman" w:cs="Times New Roman"/>
          <w:sz w:val="28"/>
          <w:szCs w:val="28"/>
        </w:rPr>
        <w:t xml:space="preserve"> информационны</w:t>
      </w:r>
      <w:r w:rsidRPr="00522AF5">
        <w:rPr>
          <w:rFonts w:ascii="Times New Roman" w:hAnsi="Times New Roman" w:cs="Times New Roman"/>
          <w:sz w:val="28"/>
          <w:szCs w:val="28"/>
        </w:rPr>
        <w:t>х</w:t>
      </w:r>
      <w:r w:rsidR="00320CE7" w:rsidRPr="00522AF5">
        <w:rPr>
          <w:rFonts w:ascii="Times New Roman" w:hAnsi="Times New Roman" w:cs="Times New Roman"/>
          <w:sz w:val="28"/>
          <w:szCs w:val="28"/>
        </w:rPr>
        <w:t xml:space="preserve"> листов</w:t>
      </w:r>
      <w:r w:rsidRPr="00522AF5">
        <w:rPr>
          <w:rFonts w:ascii="Times New Roman" w:hAnsi="Times New Roman" w:cs="Times New Roman"/>
          <w:sz w:val="28"/>
          <w:szCs w:val="28"/>
        </w:rPr>
        <w:t>ок</w:t>
      </w:r>
      <w:r w:rsidR="00320CE7" w:rsidRPr="00522AF5">
        <w:rPr>
          <w:rFonts w:ascii="Times New Roman" w:hAnsi="Times New Roman" w:cs="Times New Roman"/>
          <w:sz w:val="28"/>
          <w:szCs w:val="28"/>
        </w:rPr>
        <w:t xml:space="preserve"> с изображение</w:t>
      </w:r>
      <w:r w:rsidRPr="00522AF5">
        <w:rPr>
          <w:rFonts w:ascii="Times New Roman" w:hAnsi="Times New Roman" w:cs="Times New Roman"/>
          <w:sz w:val="28"/>
          <w:szCs w:val="28"/>
        </w:rPr>
        <w:t>м</w:t>
      </w:r>
      <w:r w:rsidR="00320CE7" w:rsidRPr="00522AF5">
        <w:rPr>
          <w:rFonts w:ascii="Times New Roman" w:hAnsi="Times New Roman" w:cs="Times New Roman"/>
          <w:sz w:val="28"/>
          <w:szCs w:val="28"/>
        </w:rPr>
        <w:t xml:space="preserve"> детей-сирот и детей, оставшихся без попечения родителей, для авиакомпании Аэрофлот, которые были размещены в салонах самолетов.</w:t>
      </w:r>
    </w:p>
    <w:p w:rsidR="00320CE7" w:rsidRPr="00522AF5" w:rsidRDefault="00320CE7" w:rsidP="00981AAC">
      <w:pPr>
        <w:spacing w:after="0" w:line="240" w:lineRule="auto"/>
        <w:ind w:firstLine="709"/>
        <w:jc w:val="both"/>
        <w:rPr>
          <w:rFonts w:ascii="Times New Roman" w:hAnsi="Times New Roman" w:cs="Times New Roman"/>
          <w:sz w:val="28"/>
          <w:szCs w:val="28"/>
        </w:rPr>
      </w:pPr>
      <w:r w:rsidRPr="00522AF5">
        <w:rPr>
          <w:rFonts w:ascii="Times New Roman" w:hAnsi="Times New Roman" w:cs="Times New Roman"/>
          <w:sz w:val="28"/>
          <w:szCs w:val="28"/>
        </w:rPr>
        <w:t>Активное участие в решении проблем семейного устройства детей-сирот принимают социально ориентированные некоммерческие организации. В регионе с 2014 года одноименным благотворительным фондом реализуется проект «Дети ждут родителей». В рамках проекта организуются фотосъемки детей-сирот,  воспитывающихся в организациях. Профессиональные фотографии детей в последующем используются для социальной рекламы, организации выставок, а так же для обновления в  региональном банке данных фотографий детей-сирот.</w:t>
      </w:r>
    </w:p>
    <w:p w:rsidR="00320CE7" w:rsidRPr="00522AF5" w:rsidRDefault="00320CE7" w:rsidP="00981AAC">
      <w:pPr>
        <w:spacing w:after="0" w:line="240" w:lineRule="auto"/>
        <w:ind w:firstLine="709"/>
        <w:jc w:val="both"/>
        <w:rPr>
          <w:rFonts w:ascii="Times New Roman" w:hAnsi="Times New Roman" w:cs="Times New Roman"/>
          <w:sz w:val="28"/>
          <w:szCs w:val="28"/>
        </w:rPr>
      </w:pPr>
      <w:r w:rsidRPr="00522AF5">
        <w:rPr>
          <w:rFonts w:ascii="Times New Roman" w:hAnsi="Times New Roman" w:cs="Times New Roman"/>
          <w:sz w:val="28"/>
          <w:szCs w:val="28"/>
        </w:rPr>
        <w:t>В рамках благотворительного фонда поддержки детей, находящихся в трудной жизненной ситуации «СЕВЕРНОЕ СИЯНИЕ» создан клуб «Родные люди» для замещающих семей, и граждан, желающих принять ребенка на воспитание</w:t>
      </w:r>
      <w:r w:rsidR="00D74E24" w:rsidRPr="00522AF5">
        <w:rPr>
          <w:rFonts w:ascii="Times New Roman" w:hAnsi="Times New Roman" w:cs="Times New Roman"/>
          <w:sz w:val="28"/>
          <w:szCs w:val="28"/>
        </w:rPr>
        <w:t>.</w:t>
      </w:r>
      <w:r w:rsidRPr="00522AF5">
        <w:rPr>
          <w:rFonts w:ascii="Times New Roman" w:hAnsi="Times New Roman" w:cs="Times New Roman"/>
          <w:sz w:val="28"/>
          <w:szCs w:val="28"/>
        </w:rPr>
        <w:t xml:space="preserve"> Программа клуба направлена на профилактику возвратов детей-сирот из замещающих семей. </w:t>
      </w:r>
    </w:p>
    <w:p w:rsidR="00320CE7" w:rsidRPr="00522AF5" w:rsidRDefault="00320CE7" w:rsidP="00D74E24">
      <w:pPr>
        <w:tabs>
          <w:tab w:val="left" w:pos="993"/>
        </w:tabs>
        <w:spacing w:after="0" w:line="240" w:lineRule="auto"/>
        <w:ind w:firstLine="709"/>
        <w:jc w:val="both"/>
        <w:rPr>
          <w:rFonts w:ascii="Times New Roman" w:hAnsi="Times New Roman" w:cs="Times New Roman"/>
          <w:sz w:val="28"/>
          <w:szCs w:val="28"/>
        </w:rPr>
      </w:pPr>
      <w:r w:rsidRPr="00522AF5">
        <w:rPr>
          <w:rFonts w:ascii="Times New Roman" w:hAnsi="Times New Roman" w:cs="Times New Roman"/>
          <w:sz w:val="28"/>
          <w:szCs w:val="28"/>
        </w:rPr>
        <w:t>Проблема повторных отказов от детей, переданных на воспитание в семьи граждан</w:t>
      </w:r>
      <w:r w:rsidR="00FC3CA2">
        <w:rPr>
          <w:rFonts w:ascii="Times New Roman" w:hAnsi="Times New Roman" w:cs="Times New Roman"/>
          <w:sz w:val="28"/>
          <w:szCs w:val="28"/>
        </w:rPr>
        <w:t>,</w:t>
      </w:r>
      <w:r w:rsidRPr="00522AF5">
        <w:rPr>
          <w:rFonts w:ascii="Times New Roman" w:hAnsi="Times New Roman" w:cs="Times New Roman"/>
          <w:sz w:val="28"/>
          <w:szCs w:val="28"/>
        </w:rPr>
        <w:t xml:space="preserve"> сегодня достаточна актуальна во всех регионах. В Камчатском крае ежегодно по инициативе опекунов, попечителей, приемных родителей происходит отмена решений о передаче детей в семьи граждан. Так, в 2015 году таки</w:t>
      </w:r>
      <w:r w:rsidR="00522AF5" w:rsidRPr="00522AF5">
        <w:rPr>
          <w:rFonts w:ascii="Times New Roman" w:hAnsi="Times New Roman" w:cs="Times New Roman"/>
          <w:sz w:val="28"/>
          <w:szCs w:val="28"/>
        </w:rPr>
        <w:t xml:space="preserve">х отказов было 10, в 2016 – 7. </w:t>
      </w:r>
      <w:r w:rsidRPr="00522AF5">
        <w:rPr>
          <w:rFonts w:ascii="Times New Roman" w:hAnsi="Times New Roman" w:cs="Times New Roman"/>
          <w:sz w:val="28"/>
          <w:szCs w:val="28"/>
        </w:rPr>
        <w:t xml:space="preserve">Решение проблемы на федеральном уровне сегодня видят в изменении подходов к подготовке кандидатов в опекуны, попечители, приемные родители в части включения психологического обследования с согласия самих граждан их готовности стать замещающими родителями. </w:t>
      </w:r>
    </w:p>
    <w:p w:rsidR="00320CE7" w:rsidRPr="00522AF5" w:rsidRDefault="00320CE7" w:rsidP="00D74E24">
      <w:pPr>
        <w:tabs>
          <w:tab w:val="left" w:pos="993"/>
        </w:tabs>
        <w:spacing w:after="0" w:line="240" w:lineRule="auto"/>
        <w:ind w:firstLine="709"/>
        <w:jc w:val="both"/>
        <w:rPr>
          <w:rFonts w:ascii="Times New Roman" w:hAnsi="Times New Roman" w:cs="Times New Roman"/>
          <w:sz w:val="28"/>
          <w:szCs w:val="28"/>
        </w:rPr>
      </w:pPr>
      <w:r w:rsidRPr="00522AF5">
        <w:rPr>
          <w:rFonts w:ascii="Times New Roman" w:hAnsi="Times New Roman" w:cs="Times New Roman"/>
          <w:sz w:val="28"/>
          <w:szCs w:val="28"/>
        </w:rPr>
        <w:t>Приказом Министерства образования и науки Камчатского края от 28.11.2012 № 1368 «Об организации подготовки лиц, желающих принять на воспитание в свою семью ребенка, оставшегося без попечения родителей, на территории Камчатского края» утвержден Порядок подготовки лиц, желающих принять на воспитание в свою семью ребенка, оставшегося без попечения родителей, на территории Камчатского края.</w:t>
      </w:r>
    </w:p>
    <w:p w:rsidR="00320CE7" w:rsidRPr="00522AF5" w:rsidRDefault="00320CE7" w:rsidP="00D74E24">
      <w:pPr>
        <w:tabs>
          <w:tab w:val="left" w:pos="993"/>
        </w:tabs>
        <w:spacing w:after="0" w:line="240" w:lineRule="auto"/>
        <w:ind w:firstLine="709"/>
        <w:jc w:val="both"/>
        <w:rPr>
          <w:rFonts w:ascii="Times New Roman" w:hAnsi="Times New Roman" w:cs="Times New Roman"/>
          <w:sz w:val="28"/>
          <w:szCs w:val="28"/>
        </w:rPr>
      </w:pPr>
      <w:r w:rsidRPr="00522AF5">
        <w:rPr>
          <w:rFonts w:ascii="Times New Roman" w:hAnsi="Times New Roman" w:cs="Times New Roman"/>
          <w:sz w:val="28"/>
          <w:szCs w:val="28"/>
        </w:rPr>
        <w:t>Согласно пункту 2.2. раздела 2 Порядка</w:t>
      </w:r>
      <w:r w:rsidRPr="00522AF5">
        <w:rPr>
          <w:rFonts w:ascii="Times New Roman" w:hAnsi="Times New Roman" w:cs="Times New Roman"/>
        </w:rPr>
        <w:t xml:space="preserve"> </w:t>
      </w:r>
      <w:r w:rsidRPr="00522AF5">
        <w:rPr>
          <w:rFonts w:ascii="Times New Roman" w:hAnsi="Times New Roman" w:cs="Times New Roman"/>
          <w:sz w:val="28"/>
          <w:szCs w:val="28"/>
        </w:rPr>
        <w:t xml:space="preserve">органы опеки и попечительства обязаны обеспечить психологическое обследование граждан с их согласия </w:t>
      </w:r>
      <w:r w:rsidRPr="00522AF5">
        <w:rPr>
          <w:rFonts w:ascii="Times New Roman" w:hAnsi="Times New Roman" w:cs="Times New Roman"/>
          <w:sz w:val="28"/>
          <w:szCs w:val="28"/>
        </w:rPr>
        <w:lastRenderedPageBreak/>
        <w:t xml:space="preserve">для оценки их психологической готовности к приему несовершеннолетнего гражданина в семью. </w:t>
      </w:r>
    </w:p>
    <w:p w:rsidR="00320CE7" w:rsidRPr="00522AF5" w:rsidRDefault="00320CE7" w:rsidP="00D74E24">
      <w:pPr>
        <w:tabs>
          <w:tab w:val="left" w:pos="993"/>
        </w:tabs>
        <w:spacing w:after="0" w:line="240" w:lineRule="auto"/>
        <w:ind w:firstLine="709"/>
        <w:jc w:val="both"/>
        <w:rPr>
          <w:rFonts w:ascii="Times New Roman" w:hAnsi="Times New Roman" w:cs="Times New Roman"/>
          <w:sz w:val="28"/>
          <w:szCs w:val="28"/>
        </w:rPr>
      </w:pPr>
      <w:r w:rsidRPr="00522AF5">
        <w:rPr>
          <w:rFonts w:ascii="Times New Roman" w:hAnsi="Times New Roman" w:cs="Times New Roman"/>
          <w:sz w:val="28"/>
          <w:szCs w:val="28"/>
        </w:rPr>
        <w:t>В Камчатском крае 11 муниципальных образований предлагают кандидатам пройти данное психологическое обследование, однако единых подходов к использованию методик в крае пока не сложилось.</w:t>
      </w:r>
    </w:p>
    <w:p w:rsidR="00320CE7" w:rsidRPr="00522AF5" w:rsidRDefault="00320CE7" w:rsidP="00D74E24">
      <w:pPr>
        <w:tabs>
          <w:tab w:val="left" w:pos="993"/>
        </w:tabs>
        <w:spacing w:after="0" w:line="240" w:lineRule="auto"/>
        <w:ind w:firstLine="709"/>
        <w:jc w:val="both"/>
        <w:rPr>
          <w:rFonts w:ascii="Times New Roman" w:hAnsi="Times New Roman" w:cs="Times New Roman"/>
          <w:sz w:val="28"/>
          <w:szCs w:val="28"/>
        </w:rPr>
      </w:pPr>
      <w:r w:rsidRPr="00522AF5">
        <w:rPr>
          <w:rFonts w:ascii="Times New Roman" w:hAnsi="Times New Roman" w:cs="Times New Roman"/>
          <w:sz w:val="28"/>
          <w:szCs w:val="28"/>
        </w:rPr>
        <w:t xml:space="preserve">Всего с 2015 года по 01.06.2017 года прошли подготовку в учреждениях, организациях, осуществляющих </w:t>
      </w:r>
      <w:r w:rsidR="00276D40" w:rsidRPr="00522AF5">
        <w:rPr>
          <w:rFonts w:ascii="Times New Roman" w:hAnsi="Times New Roman" w:cs="Times New Roman"/>
          <w:sz w:val="28"/>
          <w:szCs w:val="28"/>
        </w:rPr>
        <w:t>обучение лиц</w:t>
      </w:r>
      <w:r w:rsidRPr="00522AF5">
        <w:rPr>
          <w:rFonts w:ascii="Times New Roman" w:hAnsi="Times New Roman" w:cs="Times New Roman"/>
          <w:sz w:val="28"/>
          <w:szCs w:val="28"/>
        </w:rPr>
        <w:t>, желающих прин</w:t>
      </w:r>
      <w:r w:rsidR="002B080E" w:rsidRPr="00522AF5">
        <w:rPr>
          <w:rFonts w:ascii="Times New Roman" w:hAnsi="Times New Roman" w:cs="Times New Roman"/>
          <w:sz w:val="28"/>
          <w:szCs w:val="28"/>
        </w:rPr>
        <w:t>ять на воспитание в свою семью</w:t>
      </w:r>
      <w:r w:rsidR="00ED54C7">
        <w:rPr>
          <w:rFonts w:ascii="Times New Roman" w:hAnsi="Times New Roman" w:cs="Times New Roman"/>
          <w:sz w:val="28"/>
          <w:szCs w:val="28"/>
        </w:rPr>
        <w:t>,</w:t>
      </w:r>
      <w:r w:rsidR="002B080E" w:rsidRPr="00522AF5">
        <w:rPr>
          <w:rFonts w:ascii="Times New Roman" w:hAnsi="Times New Roman" w:cs="Times New Roman"/>
          <w:sz w:val="28"/>
          <w:szCs w:val="28"/>
        </w:rPr>
        <w:t xml:space="preserve"> </w:t>
      </w:r>
      <w:r w:rsidRPr="00522AF5">
        <w:rPr>
          <w:rFonts w:ascii="Times New Roman" w:hAnsi="Times New Roman" w:cs="Times New Roman"/>
          <w:sz w:val="28"/>
          <w:szCs w:val="28"/>
        </w:rPr>
        <w:t>310 граждан. Такая подготовка сегодня ведется в 12 муниципальных образованиях Камчатского края. Исключение составляют Соболевский и Алеутский муниципальные районы.</w:t>
      </w:r>
    </w:p>
    <w:p w:rsidR="00320CE7" w:rsidRPr="00522AF5" w:rsidRDefault="00320CE7" w:rsidP="00D74E24">
      <w:pPr>
        <w:spacing w:after="0" w:line="240" w:lineRule="auto"/>
        <w:ind w:firstLine="708"/>
        <w:jc w:val="both"/>
        <w:rPr>
          <w:rFonts w:ascii="Times New Roman" w:hAnsi="Times New Roman" w:cs="Times New Roman"/>
          <w:sz w:val="28"/>
          <w:szCs w:val="28"/>
        </w:rPr>
      </w:pPr>
      <w:r w:rsidRPr="00522AF5">
        <w:rPr>
          <w:rFonts w:ascii="Times New Roman" w:hAnsi="Times New Roman" w:cs="Times New Roman"/>
          <w:sz w:val="28"/>
          <w:szCs w:val="28"/>
        </w:rPr>
        <w:t xml:space="preserve">Активное развитие семейного устройства детей-сирот привело к изменению состава детей, находящихся в банке. Так, сегодня в региональном банке 72% </w:t>
      </w:r>
      <w:r w:rsidR="00C60732" w:rsidRPr="00BA0A0A">
        <w:rPr>
          <w:rFonts w:ascii="Times New Roman" w:hAnsi="Times New Roman" w:cs="Times New Roman"/>
          <w:sz w:val="28"/>
          <w:szCs w:val="28"/>
        </w:rPr>
        <w:t>детей</w:t>
      </w:r>
      <w:r w:rsidR="00C60732">
        <w:rPr>
          <w:rFonts w:ascii="Times New Roman" w:hAnsi="Times New Roman" w:cs="Times New Roman"/>
          <w:sz w:val="28"/>
          <w:szCs w:val="28"/>
        </w:rPr>
        <w:t xml:space="preserve"> </w:t>
      </w:r>
      <w:r w:rsidRPr="00522AF5">
        <w:rPr>
          <w:rFonts w:ascii="Times New Roman" w:hAnsi="Times New Roman" w:cs="Times New Roman"/>
          <w:sz w:val="28"/>
          <w:szCs w:val="28"/>
        </w:rPr>
        <w:t>старше 10 лет; более 44% имеют братьев и сестер, а 33% относятс</w:t>
      </w:r>
      <w:r w:rsidR="00CB07AF" w:rsidRPr="00522AF5">
        <w:rPr>
          <w:rFonts w:ascii="Times New Roman" w:hAnsi="Times New Roman" w:cs="Times New Roman"/>
          <w:sz w:val="28"/>
          <w:szCs w:val="28"/>
        </w:rPr>
        <w:t>я к категории детей-инвалидов.</w:t>
      </w:r>
    </w:p>
    <w:p w:rsidR="00320CE7" w:rsidRPr="00522AF5" w:rsidRDefault="00320CE7" w:rsidP="00D74E24">
      <w:pPr>
        <w:suppressAutoHyphens/>
        <w:spacing w:after="0" w:line="240" w:lineRule="auto"/>
        <w:ind w:firstLine="709"/>
        <w:jc w:val="both"/>
        <w:rPr>
          <w:rFonts w:ascii="Times New Roman" w:hAnsi="Times New Roman" w:cs="Times New Roman"/>
          <w:sz w:val="28"/>
          <w:szCs w:val="28"/>
        </w:rPr>
      </w:pPr>
      <w:r w:rsidRPr="00522AF5">
        <w:rPr>
          <w:rFonts w:ascii="Times New Roman" w:hAnsi="Times New Roman" w:cs="Times New Roman"/>
          <w:sz w:val="28"/>
          <w:szCs w:val="28"/>
        </w:rPr>
        <w:t>В крае выстроена система материального стимулирования и поощрения граждан</w:t>
      </w:r>
      <w:r w:rsidR="00ED54C7">
        <w:rPr>
          <w:rFonts w:ascii="Times New Roman" w:hAnsi="Times New Roman" w:cs="Times New Roman"/>
          <w:sz w:val="28"/>
          <w:szCs w:val="28"/>
        </w:rPr>
        <w:t>, которые берут детей-сирот на воспитание в свои семьи</w:t>
      </w:r>
      <w:r w:rsidRPr="00522AF5">
        <w:rPr>
          <w:rFonts w:ascii="Times New Roman" w:hAnsi="Times New Roman" w:cs="Times New Roman"/>
          <w:sz w:val="28"/>
          <w:szCs w:val="28"/>
        </w:rPr>
        <w:t>. Средний минимальный размер выплат в 2015-2016 гг. на содержание ребён</w:t>
      </w:r>
      <w:r w:rsidR="00CB07AF" w:rsidRPr="00522AF5">
        <w:rPr>
          <w:rFonts w:ascii="Times New Roman" w:hAnsi="Times New Roman" w:cs="Times New Roman"/>
          <w:sz w:val="28"/>
          <w:szCs w:val="28"/>
        </w:rPr>
        <w:t xml:space="preserve">ка в замещающей семье составил </w:t>
      </w:r>
      <w:r w:rsidRPr="00522AF5">
        <w:rPr>
          <w:rFonts w:ascii="Times New Roman" w:hAnsi="Times New Roman" w:cs="Times New Roman"/>
          <w:sz w:val="28"/>
          <w:szCs w:val="28"/>
        </w:rPr>
        <w:t>14796 рубля. Минимальный размер вознаграждения приёмного родителя составляет 17999,54 руб., в случае принятия ребенка-инвалида, либо с ограниченными возможностями здоровья минимальный размер вознаграждения приёмного родителя составляет 19997,05 руб.</w:t>
      </w:r>
    </w:p>
    <w:p w:rsidR="00D74E24" w:rsidRPr="00522AF5" w:rsidRDefault="00320CE7" w:rsidP="00D74E24">
      <w:pPr>
        <w:suppressAutoHyphens/>
        <w:spacing w:after="0" w:line="240" w:lineRule="auto"/>
        <w:ind w:firstLine="709"/>
        <w:jc w:val="right"/>
        <w:rPr>
          <w:rFonts w:ascii="Times New Roman" w:hAnsi="Times New Roman" w:cs="Times New Roman"/>
          <w:sz w:val="24"/>
          <w:szCs w:val="24"/>
        </w:rPr>
      </w:pPr>
      <w:r w:rsidRPr="00522AF5">
        <w:rPr>
          <w:rFonts w:ascii="Times New Roman" w:hAnsi="Times New Roman" w:cs="Times New Roman"/>
          <w:sz w:val="24"/>
          <w:szCs w:val="24"/>
        </w:rPr>
        <w:t xml:space="preserve">Таблица 3. </w:t>
      </w:r>
    </w:p>
    <w:p w:rsidR="00320CE7" w:rsidRPr="00522AF5" w:rsidRDefault="00320CE7" w:rsidP="00D74E24">
      <w:pPr>
        <w:suppressAutoHyphens/>
        <w:spacing w:after="0" w:line="240" w:lineRule="auto"/>
        <w:ind w:firstLine="709"/>
        <w:jc w:val="right"/>
        <w:rPr>
          <w:rFonts w:ascii="Times New Roman" w:hAnsi="Times New Roman" w:cs="Times New Roman"/>
          <w:sz w:val="24"/>
          <w:szCs w:val="24"/>
        </w:rPr>
      </w:pPr>
      <w:r w:rsidRPr="00522AF5">
        <w:rPr>
          <w:rFonts w:ascii="Times New Roman" w:hAnsi="Times New Roman" w:cs="Times New Roman"/>
          <w:sz w:val="24"/>
          <w:szCs w:val="24"/>
        </w:rPr>
        <w:t>Порядок и условия выплат вознаграждения опекунам (попечителям), а также порядок и условия выплат денежного пособия на содержание ребенка в приемной семье либо под опекой (попечительством).</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417"/>
        <w:gridCol w:w="992"/>
        <w:gridCol w:w="993"/>
        <w:gridCol w:w="850"/>
        <w:gridCol w:w="850"/>
        <w:gridCol w:w="1134"/>
        <w:gridCol w:w="1134"/>
      </w:tblGrid>
      <w:tr w:rsidR="00522AF5" w:rsidRPr="00522AF5" w:rsidTr="00D74E24">
        <w:tc>
          <w:tcPr>
            <w:tcW w:w="2235" w:type="dxa"/>
            <w:vMerge w:val="restart"/>
            <w:shd w:val="clear" w:color="auto" w:fill="auto"/>
          </w:tcPr>
          <w:p w:rsidR="00320CE7" w:rsidRPr="00522AF5" w:rsidRDefault="00320CE7" w:rsidP="00D74E24">
            <w:pPr>
              <w:spacing w:after="0" w:line="240" w:lineRule="auto"/>
              <w:jc w:val="center"/>
              <w:rPr>
                <w:rFonts w:ascii="Times New Roman" w:hAnsi="Times New Roman" w:cs="Times New Roman"/>
                <w:sz w:val="16"/>
                <w:szCs w:val="16"/>
              </w:rPr>
            </w:pPr>
          </w:p>
          <w:p w:rsidR="00320CE7" w:rsidRPr="00522AF5" w:rsidRDefault="00320CE7" w:rsidP="00D74E24">
            <w:pPr>
              <w:spacing w:after="0" w:line="240" w:lineRule="auto"/>
              <w:jc w:val="center"/>
              <w:rPr>
                <w:rFonts w:ascii="Times New Roman" w:hAnsi="Times New Roman" w:cs="Times New Roman"/>
                <w:sz w:val="16"/>
                <w:szCs w:val="16"/>
              </w:rPr>
            </w:pPr>
          </w:p>
        </w:tc>
        <w:tc>
          <w:tcPr>
            <w:tcW w:w="1417" w:type="dxa"/>
            <w:vMerge w:val="restart"/>
            <w:shd w:val="clear" w:color="auto" w:fill="auto"/>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Условия выплаты и периодичность выплат</w:t>
            </w:r>
          </w:p>
        </w:tc>
        <w:tc>
          <w:tcPr>
            <w:tcW w:w="2835" w:type="dxa"/>
            <w:gridSpan w:val="3"/>
            <w:shd w:val="clear" w:color="auto" w:fill="auto"/>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2015 год</w:t>
            </w:r>
          </w:p>
        </w:tc>
        <w:tc>
          <w:tcPr>
            <w:tcW w:w="3118" w:type="dxa"/>
            <w:gridSpan w:val="3"/>
            <w:shd w:val="clear" w:color="auto" w:fill="auto"/>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2016 год</w:t>
            </w:r>
          </w:p>
        </w:tc>
      </w:tr>
      <w:tr w:rsidR="00522AF5" w:rsidRPr="00522AF5" w:rsidTr="00D74E24">
        <w:tc>
          <w:tcPr>
            <w:tcW w:w="2235" w:type="dxa"/>
            <w:vMerge/>
            <w:shd w:val="clear" w:color="auto" w:fill="auto"/>
          </w:tcPr>
          <w:p w:rsidR="00320CE7" w:rsidRPr="00522AF5" w:rsidRDefault="00320CE7" w:rsidP="00D74E24">
            <w:pPr>
              <w:spacing w:after="0" w:line="240" w:lineRule="auto"/>
              <w:jc w:val="center"/>
              <w:rPr>
                <w:rFonts w:ascii="Times New Roman" w:hAnsi="Times New Roman" w:cs="Times New Roman"/>
                <w:sz w:val="16"/>
                <w:szCs w:val="16"/>
              </w:rPr>
            </w:pPr>
          </w:p>
        </w:tc>
        <w:tc>
          <w:tcPr>
            <w:tcW w:w="1417" w:type="dxa"/>
            <w:vMerge/>
            <w:shd w:val="clear" w:color="auto" w:fill="auto"/>
          </w:tcPr>
          <w:p w:rsidR="00320CE7" w:rsidRPr="00522AF5" w:rsidRDefault="00320CE7" w:rsidP="00D74E24">
            <w:pPr>
              <w:spacing w:after="0" w:line="240" w:lineRule="auto"/>
              <w:jc w:val="center"/>
              <w:rPr>
                <w:rFonts w:ascii="Times New Roman" w:hAnsi="Times New Roman" w:cs="Times New Roman"/>
                <w:sz w:val="16"/>
                <w:szCs w:val="16"/>
              </w:rPr>
            </w:pPr>
          </w:p>
        </w:tc>
        <w:tc>
          <w:tcPr>
            <w:tcW w:w="992" w:type="dxa"/>
            <w:shd w:val="clear" w:color="auto" w:fill="auto"/>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Всего выплачено (тыс. руб.)</w:t>
            </w:r>
          </w:p>
        </w:tc>
        <w:tc>
          <w:tcPr>
            <w:tcW w:w="993" w:type="dxa"/>
            <w:shd w:val="clear" w:color="auto" w:fill="auto"/>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Кол-во человек, полу</w:t>
            </w:r>
            <w:r w:rsidR="00D74E24" w:rsidRPr="00522AF5">
              <w:rPr>
                <w:rFonts w:ascii="Times New Roman" w:hAnsi="Times New Roman" w:cs="Times New Roman"/>
                <w:sz w:val="16"/>
                <w:szCs w:val="16"/>
              </w:rPr>
              <w:t>чив</w:t>
            </w:r>
            <w:r w:rsidRPr="00522AF5">
              <w:rPr>
                <w:rFonts w:ascii="Times New Roman" w:hAnsi="Times New Roman" w:cs="Times New Roman"/>
                <w:sz w:val="16"/>
                <w:szCs w:val="16"/>
              </w:rPr>
              <w:t>ших выплаты</w:t>
            </w:r>
          </w:p>
        </w:tc>
        <w:tc>
          <w:tcPr>
            <w:tcW w:w="850" w:type="dxa"/>
            <w:shd w:val="clear" w:color="auto" w:fill="auto"/>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Средний размер выплаты (руб.)</w:t>
            </w:r>
          </w:p>
        </w:tc>
        <w:tc>
          <w:tcPr>
            <w:tcW w:w="850" w:type="dxa"/>
            <w:shd w:val="clear" w:color="auto" w:fill="auto"/>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Всего</w:t>
            </w:r>
          </w:p>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выплачено (тыс. руб.)</w:t>
            </w:r>
          </w:p>
        </w:tc>
        <w:tc>
          <w:tcPr>
            <w:tcW w:w="1134" w:type="dxa"/>
            <w:shd w:val="clear" w:color="auto" w:fill="auto"/>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Кол-во чело</w:t>
            </w:r>
            <w:r w:rsidR="00D74E24" w:rsidRPr="00522AF5">
              <w:rPr>
                <w:rFonts w:ascii="Times New Roman" w:hAnsi="Times New Roman" w:cs="Times New Roman"/>
                <w:sz w:val="16"/>
                <w:szCs w:val="16"/>
              </w:rPr>
              <w:t>век, получив</w:t>
            </w:r>
            <w:r w:rsidRPr="00522AF5">
              <w:rPr>
                <w:rFonts w:ascii="Times New Roman" w:hAnsi="Times New Roman" w:cs="Times New Roman"/>
                <w:sz w:val="16"/>
                <w:szCs w:val="16"/>
              </w:rPr>
              <w:t>ших выплаты</w:t>
            </w:r>
          </w:p>
        </w:tc>
        <w:tc>
          <w:tcPr>
            <w:tcW w:w="1134" w:type="dxa"/>
            <w:shd w:val="clear" w:color="auto" w:fill="auto"/>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Средний размер выплаты (руб.)</w:t>
            </w:r>
          </w:p>
        </w:tc>
      </w:tr>
      <w:tr w:rsidR="00522AF5" w:rsidRPr="00522AF5" w:rsidTr="00D74E24">
        <w:tc>
          <w:tcPr>
            <w:tcW w:w="2235" w:type="dxa"/>
            <w:shd w:val="clear" w:color="auto" w:fill="auto"/>
          </w:tcPr>
          <w:p w:rsidR="00320CE7" w:rsidRPr="00522AF5" w:rsidRDefault="00320CE7" w:rsidP="00D74E24">
            <w:pPr>
              <w:spacing w:after="0" w:line="240" w:lineRule="auto"/>
              <w:jc w:val="both"/>
              <w:rPr>
                <w:rFonts w:ascii="Times New Roman" w:hAnsi="Times New Roman" w:cs="Times New Roman"/>
                <w:sz w:val="16"/>
                <w:szCs w:val="16"/>
              </w:rPr>
            </w:pPr>
            <w:r w:rsidRPr="00522AF5">
              <w:rPr>
                <w:rFonts w:ascii="Times New Roman" w:hAnsi="Times New Roman" w:cs="Times New Roman"/>
                <w:sz w:val="16"/>
                <w:szCs w:val="16"/>
              </w:rPr>
              <w:t>Выплаты вознаграждений и пособий опекунам (попечителям) и приемным семьям, всего</w:t>
            </w:r>
          </w:p>
        </w:tc>
        <w:tc>
          <w:tcPr>
            <w:tcW w:w="1417" w:type="dxa"/>
            <w:shd w:val="clear" w:color="auto" w:fill="auto"/>
          </w:tcPr>
          <w:p w:rsidR="00320CE7" w:rsidRPr="00522AF5" w:rsidRDefault="00320CE7" w:rsidP="00D74E24">
            <w:pPr>
              <w:spacing w:after="0" w:line="240" w:lineRule="auto"/>
              <w:jc w:val="both"/>
              <w:rPr>
                <w:rFonts w:ascii="Times New Roman" w:hAnsi="Times New Roman" w:cs="Times New Roman"/>
                <w:sz w:val="16"/>
                <w:szCs w:val="16"/>
              </w:rPr>
            </w:pPr>
          </w:p>
        </w:tc>
        <w:tc>
          <w:tcPr>
            <w:tcW w:w="992" w:type="dxa"/>
            <w:shd w:val="clear" w:color="auto" w:fill="auto"/>
          </w:tcPr>
          <w:p w:rsidR="00320CE7" w:rsidRPr="00522AF5" w:rsidRDefault="00320CE7" w:rsidP="00D74E24">
            <w:pPr>
              <w:spacing w:after="0" w:line="240" w:lineRule="auto"/>
              <w:jc w:val="both"/>
              <w:rPr>
                <w:rFonts w:ascii="Times New Roman" w:hAnsi="Times New Roman" w:cs="Times New Roman"/>
                <w:sz w:val="16"/>
                <w:szCs w:val="16"/>
              </w:rPr>
            </w:pPr>
          </w:p>
        </w:tc>
        <w:tc>
          <w:tcPr>
            <w:tcW w:w="993" w:type="dxa"/>
            <w:shd w:val="clear" w:color="auto" w:fill="auto"/>
          </w:tcPr>
          <w:p w:rsidR="00320CE7" w:rsidRPr="00522AF5" w:rsidRDefault="00320CE7" w:rsidP="00D74E24">
            <w:pPr>
              <w:spacing w:after="0" w:line="240" w:lineRule="auto"/>
              <w:jc w:val="both"/>
              <w:rPr>
                <w:rFonts w:ascii="Times New Roman" w:hAnsi="Times New Roman" w:cs="Times New Roman"/>
                <w:sz w:val="16"/>
                <w:szCs w:val="16"/>
              </w:rPr>
            </w:pPr>
          </w:p>
        </w:tc>
        <w:tc>
          <w:tcPr>
            <w:tcW w:w="850" w:type="dxa"/>
            <w:shd w:val="clear" w:color="auto" w:fill="auto"/>
          </w:tcPr>
          <w:p w:rsidR="00320CE7" w:rsidRPr="00522AF5" w:rsidRDefault="00320CE7" w:rsidP="00D74E24">
            <w:pPr>
              <w:spacing w:after="0" w:line="240" w:lineRule="auto"/>
              <w:jc w:val="both"/>
              <w:rPr>
                <w:rFonts w:ascii="Times New Roman" w:hAnsi="Times New Roman" w:cs="Times New Roman"/>
                <w:sz w:val="16"/>
                <w:szCs w:val="16"/>
              </w:rPr>
            </w:pPr>
          </w:p>
        </w:tc>
        <w:tc>
          <w:tcPr>
            <w:tcW w:w="850" w:type="dxa"/>
            <w:shd w:val="clear" w:color="auto" w:fill="auto"/>
          </w:tcPr>
          <w:p w:rsidR="00320CE7" w:rsidRPr="00522AF5" w:rsidRDefault="00320CE7" w:rsidP="00D74E24">
            <w:pPr>
              <w:spacing w:after="0" w:line="240" w:lineRule="auto"/>
              <w:jc w:val="both"/>
              <w:rPr>
                <w:rFonts w:ascii="Times New Roman" w:hAnsi="Times New Roman" w:cs="Times New Roman"/>
                <w:sz w:val="16"/>
                <w:szCs w:val="16"/>
              </w:rPr>
            </w:pPr>
          </w:p>
        </w:tc>
        <w:tc>
          <w:tcPr>
            <w:tcW w:w="1134" w:type="dxa"/>
            <w:shd w:val="clear" w:color="auto" w:fill="auto"/>
          </w:tcPr>
          <w:p w:rsidR="00320CE7" w:rsidRPr="00522AF5" w:rsidRDefault="00320CE7" w:rsidP="00D74E24">
            <w:pPr>
              <w:spacing w:after="0" w:line="240" w:lineRule="auto"/>
              <w:jc w:val="both"/>
              <w:rPr>
                <w:rFonts w:ascii="Times New Roman" w:hAnsi="Times New Roman" w:cs="Times New Roman"/>
                <w:sz w:val="16"/>
                <w:szCs w:val="16"/>
              </w:rPr>
            </w:pPr>
          </w:p>
        </w:tc>
        <w:tc>
          <w:tcPr>
            <w:tcW w:w="1134" w:type="dxa"/>
            <w:shd w:val="clear" w:color="auto" w:fill="auto"/>
          </w:tcPr>
          <w:p w:rsidR="00320CE7" w:rsidRPr="00522AF5" w:rsidRDefault="00320CE7" w:rsidP="00D74E24">
            <w:pPr>
              <w:spacing w:after="0" w:line="240" w:lineRule="auto"/>
              <w:jc w:val="both"/>
              <w:rPr>
                <w:rFonts w:ascii="Times New Roman" w:hAnsi="Times New Roman" w:cs="Times New Roman"/>
                <w:sz w:val="16"/>
                <w:szCs w:val="16"/>
              </w:rPr>
            </w:pPr>
          </w:p>
        </w:tc>
      </w:tr>
      <w:tr w:rsidR="00522AF5" w:rsidRPr="00522AF5" w:rsidTr="00D74E24">
        <w:tc>
          <w:tcPr>
            <w:tcW w:w="2235" w:type="dxa"/>
            <w:shd w:val="clear" w:color="auto" w:fill="auto"/>
          </w:tcPr>
          <w:p w:rsidR="00320CE7" w:rsidRPr="00522AF5" w:rsidRDefault="00320CE7" w:rsidP="00D74E24">
            <w:pPr>
              <w:spacing w:after="0" w:line="240" w:lineRule="auto"/>
              <w:rPr>
                <w:rFonts w:ascii="Times New Roman" w:hAnsi="Times New Roman" w:cs="Times New Roman"/>
                <w:sz w:val="16"/>
                <w:szCs w:val="16"/>
              </w:rPr>
            </w:pPr>
            <w:r w:rsidRPr="00522AF5">
              <w:rPr>
                <w:rFonts w:ascii="Times New Roman" w:hAnsi="Times New Roman" w:cs="Times New Roman"/>
                <w:sz w:val="16"/>
                <w:szCs w:val="16"/>
              </w:rPr>
              <w:t>в том числе:</w:t>
            </w:r>
          </w:p>
        </w:tc>
        <w:tc>
          <w:tcPr>
            <w:tcW w:w="1417" w:type="dxa"/>
            <w:shd w:val="clear" w:color="auto" w:fill="auto"/>
          </w:tcPr>
          <w:p w:rsidR="00320CE7" w:rsidRPr="00522AF5" w:rsidRDefault="00320CE7" w:rsidP="00D74E24">
            <w:pPr>
              <w:spacing w:after="0" w:line="240" w:lineRule="auto"/>
              <w:jc w:val="both"/>
              <w:rPr>
                <w:rFonts w:ascii="Times New Roman" w:hAnsi="Times New Roman" w:cs="Times New Roman"/>
                <w:sz w:val="16"/>
                <w:szCs w:val="16"/>
              </w:rPr>
            </w:pPr>
          </w:p>
        </w:tc>
        <w:tc>
          <w:tcPr>
            <w:tcW w:w="992" w:type="dxa"/>
            <w:shd w:val="clear" w:color="auto" w:fill="auto"/>
          </w:tcPr>
          <w:p w:rsidR="00320CE7" w:rsidRPr="00522AF5" w:rsidRDefault="00320CE7" w:rsidP="00D74E24">
            <w:pPr>
              <w:spacing w:after="0" w:line="240" w:lineRule="auto"/>
              <w:jc w:val="both"/>
              <w:rPr>
                <w:rFonts w:ascii="Times New Roman" w:hAnsi="Times New Roman" w:cs="Times New Roman"/>
                <w:sz w:val="16"/>
                <w:szCs w:val="16"/>
              </w:rPr>
            </w:pPr>
          </w:p>
        </w:tc>
        <w:tc>
          <w:tcPr>
            <w:tcW w:w="993" w:type="dxa"/>
            <w:shd w:val="clear" w:color="auto" w:fill="auto"/>
          </w:tcPr>
          <w:p w:rsidR="00320CE7" w:rsidRPr="00522AF5" w:rsidRDefault="00320CE7" w:rsidP="00D74E24">
            <w:pPr>
              <w:spacing w:after="0" w:line="240" w:lineRule="auto"/>
              <w:jc w:val="both"/>
              <w:rPr>
                <w:rFonts w:ascii="Times New Roman" w:hAnsi="Times New Roman" w:cs="Times New Roman"/>
                <w:sz w:val="16"/>
                <w:szCs w:val="16"/>
              </w:rPr>
            </w:pPr>
          </w:p>
        </w:tc>
        <w:tc>
          <w:tcPr>
            <w:tcW w:w="850" w:type="dxa"/>
            <w:shd w:val="clear" w:color="auto" w:fill="auto"/>
          </w:tcPr>
          <w:p w:rsidR="00320CE7" w:rsidRPr="00522AF5" w:rsidRDefault="00320CE7" w:rsidP="00D74E24">
            <w:pPr>
              <w:spacing w:after="0" w:line="240" w:lineRule="auto"/>
              <w:jc w:val="both"/>
              <w:rPr>
                <w:rFonts w:ascii="Times New Roman" w:hAnsi="Times New Roman" w:cs="Times New Roman"/>
                <w:sz w:val="16"/>
                <w:szCs w:val="16"/>
              </w:rPr>
            </w:pPr>
          </w:p>
        </w:tc>
        <w:tc>
          <w:tcPr>
            <w:tcW w:w="850" w:type="dxa"/>
            <w:shd w:val="clear" w:color="auto" w:fill="auto"/>
          </w:tcPr>
          <w:p w:rsidR="00320CE7" w:rsidRPr="00522AF5" w:rsidRDefault="00320CE7" w:rsidP="00D74E24">
            <w:pPr>
              <w:spacing w:after="0" w:line="240" w:lineRule="auto"/>
              <w:jc w:val="both"/>
              <w:rPr>
                <w:rFonts w:ascii="Times New Roman" w:hAnsi="Times New Roman" w:cs="Times New Roman"/>
                <w:sz w:val="16"/>
                <w:szCs w:val="16"/>
              </w:rPr>
            </w:pPr>
          </w:p>
        </w:tc>
        <w:tc>
          <w:tcPr>
            <w:tcW w:w="1134" w:type="dxa"/>
            <w:shd w:val="clear" w:color="auto" w:fill="auto"/>
          </w:tcPr>
          <w:p w:rsidR="00320CE7" w:rsidRPr="00522AF5" w:rsidRDefault="00320CE7" w:rsidP="00D74E24">
            <w:pPr>
              <w:spacing w:after="0" w:line="240" w:lineRule="auto"/>
              <w:jc w:val="both"/>
              <w:rPr>
                <w:rFonts w:ascii="Times New Roman" w:hAnsi="Times New Roman" w:cs="Times New Roman"/>
                <w:sz w:val="16"/>
                <w:szCs w:val="16"/>
              </w:rPr>
            </w:pPr>
          </w:p>
        </w:tc>
        <w:tc>
          <w:tcPr>
            <w:tcW w:w="1134" w:type="dxa"/>
            <w:shd w:val="clear" w:color="auto" w:fill="auto"/>
          </w:tcPr>
          <w:p w:rsidR="00320CE7" w:rsidRPr="00522AF5" w:rsidRDefault="00320CE7" w:rsidP="00D74E24">
            <w:pPr>
              <w:spacing w:after="0" w:line="240" w:lineRule="auto"/>
              <w:jc w:val="both"/>
              <w:rPr>
                <w:rFonts w:ascii="Times New Roman" w:hAnsi="Times New Roman" w:cs="Times New Roman"/>
                <w:sz w:val="16"/>
                <w:szCs w:val="16"/>
              </w:rPr>
            </w:pPr>
          </w:p>
        </w:tc>
      </w:tr>
      <w:tr w:rsidR="00522AF5" w:rsidRPr="00522AF5" w:rsidTr="00D74E24">
        <w:tc>
          <w:tcPr>
            <w:tcW w:w="2235" w:type="dxa"/>
            <w:shd w:val="clear" w:color="auto" w:fill="auto"/>
          </w:tcPr>
          <w:p w:rsidR="00320CE7" w:rsidRPr="00522AF5" w:rsidRDefault="00320CE7" w:rsidP="00D74E24">
            <w:pPr>
              <w:spacing w:after="0" w:line="240" w:lineRule="auto"/>
              <w:jc w:val="both"/>
              <w:rPr>
                <w:rFonts w:ascii="Times New Roman" w:hAnsi="Times New Roman" w:cs="Times New Roman"/>
                <w:sz w:val="16"/>
                <w:szCs w:val="16"/>
              </w:rPr>
            </w:pPr>
            <w:r w:rsidRPr="00522AF5">
              <w:rPr>
                <w:rFonts w:ascii="Times New Roman" w:hAnsi="Times New Roman" w:cs="Times New Roman"/>
                <w:sz w:val="16"/>
                <w:szCs w:val="16"/>
              </w:rPr>
              <w:t>Выплата единовременного пособия при всех формах устройства детей, лишенных родительского попечения, в семью (Федеральный закон от 19.05.1995 № 81-ФЗ «О государственных пособиях гражданам, имеющим детей»</w:t>
            </w:r>
          </w:p>
        </w:tc>
        <w:tc>
          <w:tcPr>
            <w:tcW w:w="1417"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Единовременная выплата</w:t>
            </w:r>
          </w:p>
        </w:tc>
        <w:tc>
          <w:tcPr>
            <w:tcW w:w="992"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4 032,74</w:t>
            </w:r>
          </w:p>
        </w:tc>
        <w:tc>
          <w:tcPr>
            <w:tcW w:w="993"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180</w:t>
            </w:r>
          </w:p>
        </w:tc>
        <w:tc>
          <w:tcPr>
            <w:tcW w:w="850"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23 196,48</w:t>
            </w:r>
          </w:p>
        </w:tc>
        <w:tc>
          <w:tcPr>
            <w:tcW w:w="850"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3 810,0</w:t>
            </w:r>
          </w:p>
        </w:tc>
        <w:tc>
          <w:tcPr>
            <w:tcW w:w="1134"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149</w:t>
            </w:r>
          </w:p>
        </w:tc>
        <w:tc>
          <w:tcPr>
            <w:tcW w:w="1134"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24 820,24</w:t>
            </w:r>
          </w:p>
        </w:tc>
      </w:tr>
      <w:tr w:rsidR="00522AF5" w:rsidRPr="00522AF5" w:rsidTr="00D74E24">
        <w:tc>
          <w:tcPr>
            <w:tcW w:w="2235" w:type="dxa"/>
            <w:vMerge w:val="restart"/>
            <w:shd w:val="clear" w:color="auto" w:fill="auto"/>
          </w:tcPr>
          <w:p w:rsidR="00320CE7" w:rsidRPr="00522AF5" w:rsidRDefault="00320CE7" w:rsidP="00D74E24">
            <w:pPr>
              <w:spacing w:after="0" w:line="240" w:lineRule="auto"/>
              <w:jc w:val="both"/>
              <w:rPr>
                <w:rFonts w:ascii="Times New Roman" w:hAnsi="Times New Roman" w:cs="Times New Roman"/>
                <w:sz w:val="16"/>
                <w:szCs w:val="16"/>
                <w:highlight w:val="green"/>
              </w:rPr>
            </w:pPr>
            <w:r w:rsidRPr="00522AF5">
              <w:rPr>
                <w:rFonts w:ascii="Times New Roman" w:hAnsi="Times New Roman" w:cs="Times New Roman"/>
                <w:sz w:val="16"/>
                <w:szCs w:val="16"/>
              </w:rPr>
              <w:t>Государственная поддержка детей в семьях опекунов (попечителей) и приемных семьях, а также выплата вознаграждения, причитающегося приемным родителям (Закон Камчатского края от 04.12.2008 № 165 «Об установлении порядка выплаты и размеров денежных средств на содержание детей, находящихся под опекой или попечительство, а также об установлении дополнитель</w:t>
            </w:r>
            <w:r w:rsidRPr="00522AF5">
              <w:rPr>
                <w:rFonts w:ascii="Times New Roman" w:hAnsi="Times New Roman" w:cs="Times New Roman"/>
                <w:sz w:val="16"/>
                <w:szCs w:val="16"/>
              </w:rPr>
              <w:lastRenderedPageBreak/>
              <w:t>ной меры социальной поддержки по содержанию отдельных лиц из числа детей-сирот и детей, оставшихся без попечения родителей», Закон Камчатского края от 28.04.2008 № 37 «О размере вознаграждения приемным родителям в Камчатском крае и о порядке его выплаты»</w:t>
            </w:r>
          </w:p>
        </w:tc>
        <w:tc>
          <w:tcPr>
            <w:tcW w:w="1417"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lastRenderedPageBreak/>
              <w:t>Ежемесячная выплата</w:t>
            </w:r>
          </w:p>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на детей от 12 мес. до 18 мес.</w:t>
            </w:r>
          </w:p>
          <w:p w:rsidR="00320CE7" w:rsidRPr="00522AF5" w:rsidRDefault="00320CE7" w:rsidP="00D74E24">
            <w:pPr>
              <w:spacing w:after="0" w:line="240" w:lineRule="auto"/>
              <w:jc w:val="center"/>
              <w:rPr>
                <w:rFonts w:ascii="Times New Roman" w:hAnsi="Times New Roman" w:cs="Times New Roman"/>
                <w:sz w:val="16"/>
                <w:szCs w:val="16"/>
              </w:rPr>
            </w:pPr>
          </w:p>
        </w:tc>
        <w:tc>
          <w:tcPr>
            <w:tcW w:w="992"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157,67</w:t>
            </w:r>
          </w:p>
        </w:tc>
        <w:tc>
          <w:tcPr>
            <w:tcW w:w="993"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8</w:t>
            </w:r>
          </w:p>
        </w:tc>
        <w:tc>
          <w:tcPr>
            <w:tcW w:w="850"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14 994,00</w:t>
            </w:r>
          </w:p>
        </w:tc>
        <w:tc>
          <w:tcPr>
            <w:tcW w:w="850"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263,08</w:t>
            </w:r>
          </w:p>
        </w:tc>
        <w:tc>
          <w:tcPr>
            <w:tcW w:w="1134"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10</w:t>
            </w:r>
          </w:p>
        </w:tc>
        <w:tc>
          <w:tcPr>
            <w:tcW w:w="1134"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14 994,00</w:t>
            </w:r>
          </w:p>
        </w:tc>
      </w:tr>
      <w:tr w:rsidR="00522AF5" w:rsidRPr="00522AF5" w:rsidTr="00D74E24">
        <w:tc>
          <w:tcPr>
            <w:tcW w:w="2235" w:type="dxa"/>
            <w:vMerge/>
            <w:shd w:val="clear" w:color="auto" w:fill="auto"/>
          </w:tcPr>
          <w:p w:rsidR="00320CE7" w:rsidRPr="00522AF5" w:rsidRDefault="00320CE7" w:rsidP="00D74E24">
            <w:pPr>
              <w:spacing w:after="0" w:line="240" w:lineRule="auto"/>
              <w:rPr>
                <w:rFonts w:ascii="Times New Roman" w:hAnsi="Times New Roman" w:cs="Times New Roman"/>
                <w:sz w:val="16"/>
                <w:szCs w:val="16"/>
                <w:highlight w:val="green"/>
              </w:rPr>
            </w:pPr>
          </w:p>
        </w:tc>
        <w:tc>
          <w:tcPr>
            <w:tcW w:w="1417"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Ежемесячная выплата</w:t>
            </w:r>
          </w:p>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на детей от 18 мес. до 3 лет</w:t>
            </w:r>
          </w:p>
          <w:p w:rsidR="00320CE7" w:rsidRPr="00522AF5" w:rsidRDefault="00320CE7" w:rsidP="00D74E24">
            <w:pPr>
              <w:spacing w:after="0" w:line="240" w:lineRule="auto"/>
              <w:jc w:val="center"/>
              <w:rPr>
                <w:rFonts w:ascii="Times New Roman" w:hAnsi="Times New Roman" w:cs="Times New Roman"/>
                <w:sz w:val="16"/>
                <w:szCs w:val="16"/>
              </w:rPr>
            </w:pPr>
          </w:p>
        </w:tc>
        <w:tc>
          <w:tcPr>
            <w:tcW w:w="992"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476,41</w:t>
            </w:r>
          </w:p>
        </w:tc>
        <w:tc>
          <w:tcPr>
            <w:tcW w:w="993"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31</w:t>
            </w:r>
          </w:p>
        </w:tc>
        <w:tc>
          <w:tcPr>
            <w:tcW w:w="850"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14 796,00</w:t>
            </w:r>
          </w:p>
        </w:tc>
        <w:tc>
          <w:tcPr>
            <w:tcW w:w="850"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712,5</w:t>
            </w:r>
          </w:p>
        </w:tc>
        <w:tc>
          <w:tcPr>
            <w:tcW w:w="1134"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32</w:t>
            </w:r>
          </w:p>
        </w:tc>
        <w:tc>
          <w:tcPr>
            <w:tcW w:w="1134"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14796,00</w:t>
            </w:r>
          </w:p>
        </w:tc>
      </w:tr>
      <w:tr w:rsidR="00522AF5" w:rsidRPr="00522AF5" w:rsidTr="00D74E24">
        <w:tc>
          <w:tcPr>
            <w:tcW w:w="2235" w:type="dxa"/>
            <w:vMerge/>
            <w:shd w:val="clear" w:color="auto" w:fill="auto"/>
          </w:tcPr>
          <w:p w:rsidR="00320CE7" w:rsidRPr="00522AF5" w:rsidRDefault="00320CE7" w:rsidP="00D74E24">
            <w:pPr>
              <w:spacing w:after="0" w:line="240" w:lineRule="auto"/>
              <w:rPr>
                <w:rFonts w:ascii="Times New Roman" w:hAnsi="Times New Roman" w:cs="Times New Roman"/>
                <w:sz w:val="16"/>
                <w:szCs w:val="16"/>
                <w:highlight w:val="green"/>
              </w:rPr>
            </w:pPr>
          </w:p>
        </w:tc>
        <w:tc>
          <w:tcPr>
            <w:tcW w:w="1417"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Ежемесячная выплата</w:t>
            </w:r>
          </w:p>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на детей от 3 лет до 7 лет</w:t>
            </w:r>
          </w:p>
          <w:p w:rsidR="00320CE7" w:rsidRPr="00522AF5" w:rsidRDefault="00320CE7" w:rsidP="00D74E24">
            <w:pPr>
              <w:spacing w:after="0" w:line="240" w:lineRule="auto"/>
              <w:jc w:val="center"/>
              <w:rPr>
                <w:rFonts w:ascii="Times New Roman" w:hAnsi="Times New Roman" w:cs="Times New Roman"/>
                <w:sz w:val="16"/>
                <w:szCs w:val="16"/>
              </w:rPr>
            </w:pPr>
          </w:p>
        </w:tc>
        <w:tc>
          <w:tcPr>
            <w:tcW w:w="992"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lastRenderedPageBreak/>
              <w:t>2 510,46</w:t>
            </w:r>
          </w:p>
        </w:tc>
        <w:tc>
          <w:tcPr>
            <w:tcW w:w="993"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145</w:t>
            </w:r>
          </w:p>
        </w:tc>
        <w:tc>
          <w:tcPr>
            <w:tcW w:w="850"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16 040,00</w:t>
            </w:r>
          </w:p>
        </w:tc>
        <w:tc>
          <w:tcPr>
            <w:tcW w:w="850"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3 542,42</w:t>
            </w:r>
          </w:p>
        </w:tc>
        <w:tc>
          <w:tcPr>
            <w:tcW w:w="1134"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275</w:t>
            </w:r>
          </w:p>
        </w:tc>
        <w:tc>
          <w:tcPr>
            <w:tcW w:w="1134"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16 040,00</w:t>
            </w:r>
          </w:p>
        </w:tc>
      </w:tr>
      <w:tr w:rsidR="00522AF5" w:rsidRPr="00522AF5" w:rsidTr="00D74E24">
        <w:tc>
          <w:tcPr>
            <w:tcW w:w="2235" w:type="dxa"/>
            <w:vMerge/>
            <w:shd w:val="clear" w:color="auto" w:fill="auto"/>
          </w:tcPr>
          <w:p w:rsidR="00320CE7" w:rsidRPr="00522AF5" w:rsidRDefault="00320CE7" w:rsidP="00D74E24">
            <w:pPr>
              <w:spacing w:after="0" w:line="240" w:lineRule="auto"/>
              <w:rPr>
                <w:rFonts w:ascii="Times New Roman" w:hAnsi="Times New Roman" w:cs="Times New Roman"/>
                <w:sz w:val="16"/>
                <w:szCs w:val="16"/>
                <w:highlight w:val="green"/>
              </w:rPr>
            </w:pPr>
          </w:p>
        </w:tc>
        <w:tc>
          <w:tcPr>
            <w:tcW w:w="1417"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Ежемесячная выплата</w:t>
            </w:r>
          </w:p>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на детей от 7 лет до 11 лет</w:t>
            </w:r>
          </w:p>
        </w:tc>
        <w:tc>
          <w:tcPr>
            <w:tcW w:w="992"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6 235,15</w:t>
            </w:r>
          </w:p>
        </w:tc>
        <w:tc>
          <w:tcPr>
            <w:tcW w:w="993"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278</w:t>
            </w:r>
          </w:p>
        </w:tc>
        <w:tc>
          <w:tcPr>
            <w:tcW w:w="850"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20 864,00</w:t>
            </w:r>
          </w:p>
        </w:tc>
        <w:tc>
          <w:tcPr>
            <w:tcW w:w="850"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7 901,9</w:t>
            </w:r>
          </w:p>
        </w:tc>
        <w:tc>
          <w:tcPr>
            <w:tcW w:w="1134"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239</w:t>
            </w:r>
          </w:p>
        </w:tc>
        <w:tc>
          <w:tcPr>
            <w:tcW w:w="1134"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20 864,00</w:t>
            </w:r>
          </w:p>
        </w:tc>
      </w:tr>
      <w:tr w:rsidR="00522AF5" w:rsidRPr="00522AF5" w:rsidTr="00D74E24">
        <w:tc>
          <w:tcPr>
            <w:tcW w:w="2235" w:type="dxa"/>
            <w:vMerge/>
            <w:shd w:val="clear" w:color="auto" w:fill="auto"/>
          </w:tcPr>
          <w:p w:rsidR="00320CE7" w:rsidRPr="00522AF5" w:rsidRDefault="00320CE7" w:rsidP="00D74E24">
            <w:pPr>
              <w:spacing w:after="0" w:line="240" w:lineRule="auto"/>
              <w:rPr>
                <w:rFonts w:ascii="Times New Roman" w:hAnsi="Times New Roman" w:cs="Times New Roman"/>
                <w:sz w:val="16"/>
                <w:szCs w:val="16"/>
                <w:highlight w:val="green"/>
              </w:rPr>
            </w:pPr>
          </w:p>
        </w:tc>
        <w:tc>
          <w:tcPr>
            <w:tcW w:w="1417"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Ежемесячная выплата</w:t>
            </w:r>
          </w:p>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на детей от 11 лет до 18 лет</w:t>
            </w:r>
          </w:p>
          <w:p w:rsidR="00320CE7" w:rsidRPr="00522AF5" w:rsidRDefault="00320CE7" w:rsidP="00D74E24">
            <w:pPr>
              <w:spacing w:after="0" w:line="240" w:lineRule="auto"/>
              <w:jc w:val="center"/>
              <w:rPr>
                <w:rFonts w:ascii="Times New Roman" w:hAnsi="Times New Roman" w:cs="Times New Roman"/>
                <w:sz w:val="16"/>
                <w:szCs w:val="16"/>
              </w:rPr>
            </w:pPr>
          </w:p>
        </w:tc>
        <w:tc>
          <w:tcPr>
            <w:tcW w:w="992"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13 493,05</w:t>
            </w:r>
          </w:p>
        </w:tc>
        <w:tc>
          <w:tcPr>
            <w:tcW w:w="993"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577</w:t>
            </w:r>
          </w:p>
        </w:tc>
        <w:tc>
          <w:tcPr>
            <w:tcW w:w="850"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22 223,00</w:t>
            </w:r>
          </w:p>
        </w:tc>
        <w:tc>
          <w:tcPr>
            <w:tcW w:w="850"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17 555,2</w:t>
            </w:r>
          </w:p>
        </w:tc>
        <w:tc>
          <w:tcPr>
            <w:tcW w:w="1134"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498</w:t>
            </w:r>
          </w:p>
        </w:tc>
        <w:tc>
          <w:tcPr>
            <w:tcW w:w="1134"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22 223,00</w:t>
            </w:r>
          </w:p>
        </w:tc>
      </w:tr>
      <w:tr w:rsidR="00D74E24" w:rsidRPr="00C93C96" w:rsidTr="00D74E24">
        <w:tc>
          <w:tcPr>
            <w:tcW w:w="2235" w:type="dxa"/>
            <w:vMerge/>
            <w:shd w:val="clear" w:color="auto" w:fill="auto"/>
          </w:tcPr>
          <w:p w:rsidR="00320CE7" w:rsidRPr="00C93C96" w:rsidRDefault="00320CE7" w:rsidP="00D74E24">
            <w:pPr>
              <w:spacing w:after="0" w:line="240" w:lineRule="auto"/>
              <w:rPr>
                <w:rFonts w:ascii="Times New Roman" w:hAnsi="Times New Roman" w:cs="Times New Roman"/>
                <w:color w:val="365F91" w:themeColor="accent1" w:themeShade="BF"/>
                <w:sz w:val="16"/>
                <w:szCs w:val="16"/>
                <w:highlight w:val="green"/>
              </w:rPr>
            </w:pPr>
          </w:p>
        </w:tc>
        <w:tc>
          <w:tcPr>
            <w:tcW w:w="1417"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Ежемесячная выплата</w:t>
            </w:r>
          </w:p>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на детей старше18 лет</w:t>
            </w:r>
          </w:p>
          <w:p w:rsidR="00320CE7" w:rsidRPr="00522AF5" w:rsidRDefault="00320CE7" w:rsidP="00D74E24">
            <w:pPr>
              <w:spacing w:after="0" w:line="240" w:lineRule="auto"/>
              <w:jc w:val="center"/>
              <w:rPr>
                <w:rFonts w:ascii="Times New Roman" w:hAnsi="Times New Roman" w:cs="Times New Roman"/>
                <w:sz w:val="16"/>
                <w:szCs w:val="16"/>
              </w:rPr>
            </w:pPr>
          </w:p>
        </w:tc>
        <w:tc>
          <w:tcPr>
            <w:tcW w:w="992"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44,8</w:t>
            </w:r>
          </w:p>
        </w:tc>
        <w:tc>
          <w:tcPr>
            <w:tcW w:w="993"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4</w:t>
            </w:r>
          </w:p>
        </w:tc>
        <w:tc>
          <w:tcPr>
            <w:tcW w:w="850"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21 406,00</w:t>
            </w:r>
          </w:p>
        </w:tc>
        <w:tc>
          <w:tcPr>
            <w:tcW w:w="850"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60,5</w:t>
            </w:r>
          </w:p>
        </w:tc>
        <w:tc>
          <w:tcPr>
            <w:tcW w:w="1134"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3</w:t>
            </w:r>
          </w:p>
        </w:tc>
        <w:tc>
          <w:tcPr>
            <w:tcW w:w="1134" w:type="dxa"/>
            <w:shd w:val="clear" w:color="auto" w:fill="auto"/>
            <w:vAlign w:val="center"/>
          </w:tcPr>
          <w:p w:rsidR="00320CE7" w:rsidRPr="00522AF5" w:rsidRDefault="00320CE7" w:rsidP="00D74E24">
            <w:pPr>
              <w:spacing w:after="0" w:line="240" w:lineRule="auto"/>
              <w:jc w:val="center"/>
              <w:rPr>
                <w:rFonts w:ascii="Times New Roman" w:hAnsi="Times New Roman" w:cs="Times New Roman"/>
                <w:sz w:val="16"/>
                <w:szCs w:val="16"/>
              </w:rPr>
            </w:pPr>
            <w:r w:rsidRPr="00522AF5">
              <w:rPr>
                <w:rFonts w:ascii="Times New Roman" w:hAnsi="Times New Roman" w:cs="Times New Roman"/>
                <w:sz w:val="16"/>
                <w:szCs w:val="16"/>
              </w:rPr>
              <w:t>21 406,00</w:t>
            </w:r>
          </w:p>
        </w:tc>
      </w:tr>
    </w:tbl>
    <w:p w:rsidR="00320CE7" w:rsidRPr="00C93C96" w:rsidRDefault="00320CE7" w:rsidP="00D74E24">
      <w:pPr>
        <w:widowControl w:val="0"/>
        <w:autoSpaceDE w:val="0"/>
        <w:autoSpaceDN w:val="0"/>
        <w:adjustRightInd w:val="0"/>
        <w:spacing w:after="0" w:line="240" w:lineRule="auto"/>
        <w:ind w:firstLine="709"/>
        <w:jc w:val="both"/>
        <w:rPr>
          <w:rFonts w:ascii="Times New Roman" w:hAnsi="Times New Roman" w:cs="Times New Roman"/>
          <w:color w:val="365F91" w:themeColor="accent1" w:themeShade="BF"/>
          <w:sz w:val="28"/>
          <w:szCs w:val="28"/>
        </w:rPr>
      </w:pPr>
    </w:p>
    <w:p w:rsidR="00D74E24" w:rsidRPr="00522AF5" w:rsidRDefault="00D74E24" w:rsidP="00D74E24">
      <w:pPr>
        <w:spacing w:after="0" w:line="240" w:lineRule="auto"/>
        <w:ind w:firstLine="720"/>
        <w:jc w:val="right"/>
        <w:rPr>
          <w:rFonts w:ascii="Times New Roman" w:eastAsia="Times New Roman" w:hAnsi="Times New Roman" w:cs="Times New Roman"/>
          <w:sz w:val="24"/>
          <w:szCs w:val="24"/>
          <w:lang w:eastAsia="ru-RU"/>
        </w:rPr>
      </w:pPr>
      <w:r w:rsidRPr="00522AF5">
        <w:rPr>
          <w:rFonts w:ascii="Times New Roman" w:eastAsia="Times New Roman" w:hAnsi="Times New Roman" w:cs="Times New Roman"/>
          <w:sz w:val="24"/>
          <w:szCs w:val="24"/>
          <w:lang w:eastAsia="ru-RU"/>
        </w:rPr>
        <w:t xml:space="preserve">Таблица 4. </w:t>
      </w:r>
    </w:p>
    <w:p w:rsidR="00D74E24" w:rsidRPr="00522AF5" w:rsidRDefault="00D74E24" w:rsidP="00522AF5">
      <w:pPr>
        <w:spacing w:after="0" w:line="240" w:lineRule="auto"/>
        <w:ind w:firstLine="720"/>
        <w:jc w:val="center"/>
        <w:rPr>
          <w:rFonts w:ascii="Times New Roman" w:eastAsia="Times New Roman" w:hAnsi="Times New Roman" w:cs="Times New Roman"/>
          <w:sz w:val="24"/>
          <w:szCs w:val="24"/>
          <w:lang w:eastAsia="ru-RU"/>
        </w:rPr>
      </w:pPr>
      <w:r w:rsidRPr="00522AF5">
        <w:rPr>
          <w:rFonts w:ascii="Times New Roman" w:eastAsia="Times New Roman" w:hAnsi="Times New Roman" w:cs="Times New Roman"/>
          <w:sz w:val="24"/>
          <w:szCs w:val="24"/>
          <w:lang w:eastAsia="ru-RU"/>
        </w:rPr>
        <w:t>Меры государственной и социальной поддержки усыновителей</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417"/>
        <w:gridCol w:w="992"/>
        <w:gridCol w:w="993"/>
        <w:gridCol w:w="850"/>
        <w:gridCol w:w="851"/>
        <w:gridCol w:w="1134"/>
        <w:gridCol w:w="1134"/>
      </w:tblGrid>
      <w:tr w:rsidR="00522AF5" w:rsidRPr="00522AF5" w:rsidTr="00D74E24">
        <w:tc>
          <w:tcPr>
            <w:tcW w:w="2235" w:type="dxa"/>
            <w:vMerge w:val="restart"/>
            <w:shd w:val="clear" w:color="auto" w:fill="auto"/>
          </w:tcPr>
          <w:p w:rsidR="00D74E24" w:rsidRPr="00522AF5" w:rsidRDefault="00D74E24" w:rsidP="00927859">
            <w:pPr>
              <w:spacing w:after="0" w:line="240" w:lineRule="auto"/>
              <w:jc w:val="center"/>
              <w:rPr>
                <w:rFonts w:ascii="Times New Roman" w:eastAsia="Times New Roman" w:hAnsi="Times New Roman" w:cs="Times New Roman"/>
                <w:sz w:val="16"/>
                <w:szCs w:val="16"/>
                <w:lang w:eastAsia="ru-RU"/>
              </w:rPr>
            </w:pPr>
          </w:p>
        </w:tc>
        <w:tc>
          <w:tcPr>
            <w:tcW w:w="1417" w:type="dxa"/>
            <w:vMerge w:val="restart"/>
            <w:shd w:val="clear" w:color="auto" w:fill="auto"/>
          </w:tcPr>
          <w:p w:rsidR="00D74E24" w:rsidRPr="00522AF5" w:rsidRDefault="00D74E24" w:rsidP="00927859">
            <w:pPr>
              <w:spacing w:after="0" w:line="240" w:lineRule="auto"/>
              <w:jc w:val="center"/>
              <w:rPr>
                <w:rFonts w:ascii="Times New Roman" w:eastAsia="Times New Roman" w:hAnsi="Times New Roman" w:cs="Times New Roman"/>
                <w:sz w:val="16"/>
                <w:szCs w:val="16"/>
                <w:lang w:eastAsia="ru-RU"/>
              </w:rPr>
            </w:pPr>
            <w:r w:rsidRPr="00522AF5">
              <w:rPr>
                <w:rFonts w:ascii="Times New Roman" w:eastAsia="Times New Roman" w:hAnsi="Times New Roman" w:cs="Times New Roman"/>
                <w:sz w:val="16"/>
                <w:szCs w:val="16"/>
                <w:lang w:eastAsia="ru-RU"/>
              </w:rPr>
              <w:t>Условия выплаты и периодичность выплат</w:t>
            </w:r>
          </w:p>
        </w:tc>
        <w:tc>
          <w:tcPr>
            <w:tcW w:w="2835" w:type="dxa"/>
            <w:gridSpan w:val="3"/>
            <w:shd w:val="clear" w:color="auto" w:fill="auto"/>
          </w:tcPr>
          <w:p w:rsidR="00D74E24" w:rsidRPr="00522AF5" w:rsidRDefault="00D74E24" w:rsidP="00927859">
            <w:pPr>
              <w:spacing w:after="0" w:line="240" w:lineRule="auto"/>
              <w:jc w:val="center"/>
              <w:rPr>
                <w:rFonts w:ascii="Times New Roman" w:eastAsia="Times New Roman" w:hAnsi="Times New Roman" w:cs="Times New Roman"/>
                <w:sz w:val="16"/>
                <w:szCs w:val="16"/>
                <w:lang w:eastAsia="ru-RU"/>
              </w:rPr>
            </w:pPr>
            <w:r w:rsidRPr="00522AF5">
              <w:rPr>
                <w:rFonts w:ascii="Times New Roman" w:eastAsia="Times New Roman" w:hAnsi="Times New Roman" w:cs="Times New Roman"/>
                <w:sz w:val="16"/>
                <w:szCs w:val="16"/>
                <w:lang w:eastAsia="ru-RU"/>
              </w:rPr>
              <w:t>2015 год</w:t>
            </w:r>
          </w:p>
        </w:tc>
        <w:tc>
          <w:tcPr>
            <w:tcW w:w="3119" w:type="dxa"/>
            <w:gridSpan w:val="3"/>
            <w:shd w:val="clear" w:color="auto" w:fill="auto"/>
          </w:tcPr>
          <w:p w:rsidR="00D74E24" w:rsidRPr="00522AF5" w:rsidRDefault="00D74E24" w:rsidP="00927859">
            <w:pPr>
              <w:spacing w:after="0" w:line="240" w:lineRule="auto"/>
              <w:jc w:val="center"/>
              <w:rPr>
                <w:rFonts w:ascii="Times New Roman" w:eastAsia="Times New Roman" w:hAnsi="Times New Roman" w:cs="Times New Roman"/>
                <w:sz w:val="16"/>
                <w:szCs w:val="16"/>
                <w:lang w:eastAsia="ru-RU"/>
              </w:rPr>
            </w:pPr>
            <w:r w:rsidRPr="00522AF5">
              <w:rPr>
                <w:rFonts w:ascii="Times New Roman" w:eastAsia="Times New Roman" w:hAnsi="Times New Roman" w:cs="Times New Roman"/>
                <w:sz w:val="16"/>
                <w:szCs w:val="16"/>
                <w:lang w:eastAsia="ru-RU"/>
              </w:rPr>
              <w:t>2016 год</w:t>
            </w:r>
          </w:p>
        </w:tc>
      </w:tr>
      <w:tr w:rsidR="00522AF5" w:rsidRPr="00522AF5" w:rsidTr="00D74E24">
        <w:tc>
          <w:tcPr>
            <w:tcW w:w="2235" w:type="dxa"/>
            <w:vMerge/>
            <w:shd w:val="clear" w:color="auto" w:fill="auto"/>
          </w:tcPr>
          <w:p w:rsidR="00D74E24" w:rsidRPr="00522AF5" w:rsidRDefault="00D74E24" w:rsidP="00927859">
            <w:pPr>
              <w:spacing w:after="0" w:line="240" w:lineRule="auto"/>
              <w:jc w:val="center"/>
              <w:rPr>
                <w:rFonts w:ascii="Times New Roman" w:eastAsia="Times New Roman" w:hAnsi="Times New Roman" w:cs="Times New Roman"/>
                <w:sz w:val="16"/>
                <w:szCs w:val="16"/>
                <w:lang w:eastAsia="ru-RU"/>
              </w:rPr>
            </w:pPr>
          </w:p>
        </w:tc>
        <w:tc>
          <w:tcPr>
            <w:tcW w:w="1417" w:type="dxa"/>
            <w:vMerge/>
            <w:shd w:val="clear" w:color="auto" w:fill="auto"/>
          </w:tcPr>
          <w:p w:rsidR="00D74E24" w:rsidRPr="00522AF5" w:rsidRDefault="00D74E24" w:rsidP="00927859">
            <w:pPr>
              <w:spacing w:after="0" w:line="240" w:lineRule="auto"/>
              <w:jc w:val="center"/>
              <w:rPr>
                <w:rFonts w:ascii="Times New Roman" w:eastAsia="Times New Roman" w:hAnsi="Times New Roman" w:cs="Times New Roman"/>
                <w:sz w:val="16"/>
                <w:szCs w:val="16"/>
                <w:lang w:eastAsia="ru-RU"/>
              </w:rPr>
            </w:pPr>
          </w:p>
        </w:tc>
        <w:tc>
          <w:tcPr>
            <w:tcW w:w="992" w:type="dxa"/>
            <w:shd w:val="clear" w:color="auto" w:fill="auto"/>
          </w:tcPr>
          <w:p w:rsidR="00D74E24" w:rsidRPr="00522AF5" w:rsidRDefault="00D74E24" w:rsidP="00927859">
            <w:pPr>
              <w:spacing w:after="0" w:line="240" w:lineRule="auto"/>
              <w:jc w:val="center"/>
              <w:rPr>
                <w:rFonts w:ascii="Times New Roman" w:eastAsia="Times New Roman" w:hAnsi="Times New Roman" w:cs="Times New Roman"/>
                <w:sz w:val="16"/>
                <w:szCs w:val="16"/>
                <w:lang w:eastAsia="ru-RU"/>
              </w:rPr>
            </w:pPr>
            <w:r w:rsidRPr="00522AF5">
              <w:rPr>
                <w:rFonts w:ascii="Times New Roman" w:eastAsia="Times New Roman" w:hAnsi="Times New Roman" w:cs="Times New Roman"/>
                <w:sz w:val="16"/>
                <w:szCs w:val="16"/>
                <w:lang w:eastAsia="ru-RU"/>
              </w:rPr>
              <w:t>Всего выпла-чено</w:t>
            </w:r>
          </w:p>
          <w:p w:rsidR="00D74E24" w:rsidRPr="00522AF5" w:rsidRDefault="00D74E24" w:rsidP="00927859">
            <w:pPr>
              <w:spacing w:after="0" w:line="240" w:lineRule="auto"/>
              <w:jc w:val="center"/>
              <w:rPr>
                <w:rFonts w:ascii="Times New Roman" w:eastAsia="Times New Roman" w:hAnsi="Times New Roman" w:cs="Times New Roman"/>
                <w:sz w:val="16"/>
                <w:szCs w:val="16"/>
                <w:lang w:eastAsia="ru-RU"/>
              </w:rPr>
            </w:pPr>
            <w:r w:rsidRPr="00522AF5">
              <w:rPr>
                <w:rFonts w:ascii="Times New Roman" w:eastAsia="Times New Roman" w:hAnsi="Times New Roman" w:cs="Times New Roman"/>
                <w:sz w:val="16"/>
                <w:szCs w:val="16"/>
                <w:lang w:eastAsia="ru-RU"/>
              </w:rPr>
              <w:t>(тыс. руб).</w:t>
            </w:r>
          </w:p>
        </w:tc>
        <w:tc>
          <w:tcPr>
            <w:tcW w:w="993" w:type="dxa"/>
            <w:shd w:val="clear" w:color="auto" w:fill="auto"/>
          </w:tcPr>
          <w:p w:rsidR="00D74E24" w:rsidRPr="00522AF5" w:rsidRDefault="00D74E24" w:rsidP="00927859">
            <w:pPr>
              <w:spacing w:after="0" w:line="240" w:lineRule="auto"/>
              <w:jc w:val="center"/>
              <w:rPr>
                <w:rFonts w:ascii="Times New Roman" w:eastAsia="Times New Roman" w:hAnsi="Times New Roman" w:cs="Times New Roman"/>
                <w:sz w:val="16"/>
                <w:szCs w:val="16"/>
                <w:lang w:eastAsia="ru-RU"/>
              </w:rPr>
            </w:pPr>
            <w:r w:rsidRPr="00522AF5">
              <w:rPr>
                <w:rFonts w:ascii="Times New Roman" w:eastAsia="Times New Roman" w:hAnsi="Times New Roman" w:cs="Times New Roman"/>
                <w:sz w:val="16"/>
                <w:szCs w:val="16"/>
                <w:lang w:eastAsia="ru-RU"/>
              </w:rPr>
              <w:t>Кол-во человек получив-</w:t>
            </w:r>
          </w:p>
          <w:p w:rsidR="00D74E24" w:rsidRPr="00522AF5" w:rsidRDefault="00D74E24" w:rsidP="00927859">
            <w:pPr>
              <w:spacing w:after="0" w:line="240" w:lineRule="auto"/>
              <w:jc w:val="center"/>
              <w:rPr>
                <w:rFonts w:ascii="Times New Roman" w:eastAsia="Times New Roman" w:hAnsi="Times New Roman" w:cs="Times New Roman"/>
                <w:sz w:val="16"/>
                <w:szCs w:val="16"/>
                <w:lang w:eastAsia="ru-RU"/>
              </w:rPr>
            </w:pPr>
            <w:r w:rsidRPr="00522AF5">
              <w:rPr>
                <w:rFonts w:ascii="Times New Roman" w:eastAsia="Times New Roman" w:hAnsi="Times New Roman" w:cs="Times New Roman"/>
                <w:sz w:val="16"/>
                <w:szCs w:val="16"/>
                <w:lang w:eastAsia="ru-RU"/>
              </w:rPr>
              <w:t>ших выплаты</w:t>
            </w:r>
          </w:p>
        </w:tc>
        <w:tc>
          <w:tcPr>
            <w:tcW w:w="850" w:type="dxa"/>
            <w:shd w:val="clear" w:color="auto" w:fill="auto"/>
          </w:tcPr>
          <w:p w:rsidR="00D74E24" w:rsidRPr="00522AF5" w:rsidRDefault="00D74E24" w:rsidP="00927859">
            <w:pPr>
              <w:spacing w:after="0" w:line="240" w:lineRule="auto"/>
              <w:jc w:val="center"/>
              <w:rPr>
                <w:rFonts w:ascii="Times New Roman" w:eastAsia="Times New Roman" w:hAnsi="Times New Roman" w:cs="Times New Roman"/>
                <w:sz w:val="16"/>
                <w:szCs w:val="16"/>
                <w:lang w:eastAsia="ru-RU"/>
              </w:rPr>
            </w:pPr>
            <w:r w:rsidRPr="00522AF5">
              <w:rPr>
                <w:rFonts w:ascii="Times New Roman" w:eastAsia="Times New Roman" w:hAnsi="Times New Roman" w:cs="Times New Roman"/>
                <w:sz w:val="16"/>
                <w:szCs w:val="16"/>
                <w:lang w:eastAsia="ru-RU"/>
              </w:rPr>
              <w:t>Средний размер выплаты</w:t>
            </w:r>
          </w:p>
          <w:p w:rsidR="00D74E24" w:rsidRPr="00522AF5" w:rsidRDefault="00D74E24" w:rsidP="00927859">
            <w:pPr>
              <w:spacing w:after="0" w:line="240" w:lineRule="auto"/>
              <w:jc w:val="center"/>
              <w:rPr>
                <w:rFonts w:ascii="Times New Roman" w:eastAsia="Times New Roman" w:hAnsi="Times New Roman" w:cs="Times New Roman"/>
                <w:sz w:val="16"/>
                <w:szCs w:val="16"/>
                <w:lang w:eastAsia="ru-RU"/>
              </w:rPr>
            </w:pPr>
            <w:r w:rsidRPr="00522AF5">
              <w:rPr>
                <w:rFonts w:ascii="Times New Roman" w:eastAsia="Times New Roman" w:hAnsi="Times New Roman" w:cs="Times New Roman"/>
                <w:sz w:val="16"/>
                <w:szCs w:val="16"/>
                <w:lang w:eastAsia="ru-RU"/>
              </w:rPr>
              <w:t xml:space="preserve"> (руб.)</w:t>
            </w:r>
          </w:p>
        </w:tc>
        <w:tc>
          <w:tcPr>
            <w:tcW w:w="851" w:type="dxa"/>
            <w:shd w:val="clear" w:color="auto" w:fill="auto"/>
          </w:tcPr>
          <w:p w:rsidR="00D74E24" w:rsidRPr="00522AF5" w:rsidRDefault="00D74E24" w:rsidP="00927859">
            <w:pPr>
              <w:spacing w:after="0" w:line="240" w:lineRule="auto"/>
              <w:jc w:val="center"/>
              <w:rPr>
                <w:rFonts w:ascii="Times New Roman" w:eastAsia="Times New Roman" w:hAnsi="Times New Roman" w:cs="Times New Roman"/>
                <w:sz w:val="16"/>
                <w:szCs w:val="16"/>
                <w:lang w:eastAsia="ru-RU"/>
              </w:rPr>
            </w:pPr>
            <w:r w:rsidRPr="00522AF5">
              <w:rPr>
                <w:rFonts w:ascii="Times New Roman" w:eastAsia="Times New Roman" w:hAnsi="Times New Roman" w:cs="Times New Roman"/>
                <w:sz w:val="16"/>
                <w:szCs w:val="16"/>
                <w:lang w:eastAsia="ru-RU"/>
              </w:rPr>
              <w:t>Всего выпла-чено</w:t>
            </w:r>
          </w:p>
          <w:p w:rsidR="00D74E24" w:rsidRPr="00522AF5" w:rsidRDefault="00D74E24" w:rsidP="00927859">
            <w:pPr>
              <w:spacing w:after="0" w:line="240" w:lineRule="auto"/>
              <w:jc w:val="center"/>
              <w:rPr>
                <w:rFonts w:ascii="Times New Roman" w:eastAsia="Times New Roman" w:hAnsi="Times New Roman" w:cs="Times New Roman"/>
                <w:sz w:val="16"/>
                <w:szCs w:val="16"/>
                <w:lang w:eastAsia="ru-RU"/>
              </w:rPr>
            </w:pPr>
            <w:r w:rsidRPr="00522AF5">
              <w:rPr>
                <w:rFonts w:ascii="Times New Roman" w:eastAsia="Times New Roman" w:hAnsi="Times New Roman" w:cs="Times New Roman"/>
                <w:sz w:val="16"/>
                <w:szCs w:val="16"/>
                <w:lang w:eastAsia="ru-RU"/>
              </w:rPr>
              <w:t>(тыс. руб).</w:t>
            </w:r>
          </w:p>
        </w:tc>
        <w:tc>
          <w:tcPr>
            <w:tcW w:w="1134" w:type="dxa"/>
            <w:shd w:val="clear" w:color="auto" w:fill="auto"/>
          </w:tcPr>
          <w:p w:rsidR="00D74E24" w:rsidRPr="00522AF5" w:rsidRDefault="00D74E24" w:rsidP="00927859">
            <w:pPr>
              <w:spacing w:after="0" w:line="240" w:lineRule="auto"/>
              <w:jc w:val="center"/>
              <w:rPr>
                <w:rFonts w:ascii="Times New Roman" w:eastAsia="Times New Roman" w:hAnsi="Times New Roman" w:cs="Times New Roman"/>
                <w:sz w:val="16"/>
                <w:szCs w:val="16"/>
                <w:lang w:eastAsia="ru-RU"/>
              </w:rPr>
            </w:pPr>
            <w:r w:rsidRPr="00522AF5">
              <w:rPr>
                <w:rFonts w:ascii="Times New Roman" w:eastAsia="Times New Roman" w:hAnsi="Times New Roman" w:cs="Times New Roman"/>
                <w:sz w:val="16"/>
                <w:szCs w:val="16"/>
                <w:lang w:eastAsia="ru-RU"/>
              </w:rPr>
              <w:t>Кол-во человек получив-ших выплаты</w:t>
            </w:r>
          </w:p>
        </w:tc>
        <w:tc>
          <w:tcPr>
            <w:tcW w:w="1134" w:type="dxa"/>
            <w:shd w:val="clear" w:color="auto" w:fill="auto"/>
          </w:tcPr>
          <w:p w:rsidR="00D74E24" w:rsidRPr="00522AF5" w:rsidRDefault="00D74E24" w:rsidP="00927859">
            <w:pPr>
              <w:spacing w:after="0" w:line="240" w:lineRule="auto"/>
              <w:jc w:val="center"/>
              <w:rPr>
                <w:rFonts w:ascii="Times New Roman" w:eastAsia="Times New Roman" w:hAnsi="Times New Roman" w:cs="Times New Roman"/>
                <w:sz w:val="16"/>
                <w:szCs w:val="16"/>
                <w:lang w:eastAsia="ru-RU"/>
              </w:rPr>
            </w:pPr>
            <w:r w:rsidRPr="00522AF5">
              <w:rPr>
                <w:rFonts w:ascii="Times New Roman" w:eastAsia="Times New Roman" w:hAnsi="Times New Roman" w:cs="Times New Roman"/>
                <w:sz w:val="16"/>
                <w:szCs w:val="16"/>
                <w:lang w:eastAsia="ru-RU"/>
              </w:rPr>
              <w:t>Средний размер выплаты (руб).</w:t>
            </w:r>
          </w:p>
        </w:tc>
      </w:tr>
      <w:tr w:rsidR="00522AF5" w:rsidRPr="00522AF5" w:rsidTr="00D74E24">
        <w:tc>
          <w:tcPr>
            <w:tcW w:w="2235" w:type="dxa"/>
            <w:shd w:val="clear" w:color="auto" w:fill="auto"/>
          </w:tcPr>
          <w:p w:rsidR="00D74E24" w:rsidRPr="00522AF5" w:rsidRDefault="00D74E24" w:rsidP="00927859">
            <w:pPr>
              <w:spacing w:after="0" w:line="240" w:lineRule="auto"/>
              <w:jc w:val="both"/>
              <w:rPr>
                <w:rFonts w:ascii="Times New Roman" w:eastAsia="Times New Roman" w:hAnsi="Times New Roman" w:cs="Times New Roman"/>
                <w:sz w:val="16"/>
                <w:szCs w:val="16"/>
                <w:lang w:eastAsia="ru-RU"/>
              </w:rPr>
            </w:pPr>
            <w:r w:rsidRPr="00522AF5">
              <w:rPr>
                <w:rFonts w:ascii="Times New Roman" w:eastAsia="Times New Roman" w:hAnsi="Times New Roman" w:cs="Times New Roman"/>
                <w:sz w:val="16"/>
                <w:szCs w:val="16"/>
                <w:lang w:eastAsia="ru-RU"/>
              </w:rPr>
              <w:t>Пособия и выплаты усыновителям, всего</w:t>
            </w:r>
          </w:p>
        </w:tc>
        <w:tc>
          <w:tcPr>
            <w:tcW w:w="1417" w:type="dxa"/>
            <w:shd w:val="clear" w:color="auto" w:fill="auto"/>
          </w:tcPr>
          <w:p w:rsidR="00D74E24" w:rsidRPr="00522AF5" w:rsidRDefault="00D74E24" w:rsidP="00927859">
            <w:pPr>
              <w:spacing w:after="0" w:line="240" w:lineRule="auto"/>
              <w:jc w:val="both"/>
              <w:rPr>
                <w:rFonts w:ascii="Times New Roman" w:eastAsia="Times New Roman" w:hAnsi="Times New Roman" w:cs="Times New Roman"/>
                <w:sz w:val="16"/>
                <w:szCs w:val="16"/>
                <w:lang w:eastAsia="ru-RU"/>
              </w:rPr>
            </w:pPr>
          </w:p>
        </w:tc>
        <w:tc>
          <w:tcPr>
            <w:tcW w:w="992" w:type="dxa"/>
            <w:shd w:val="clear" w:color="auto" w:fill="auto"/>
          </w:tcPr>
          <w:p w:rsidR="00D74E24" w:rsidRPr="00522AF5" w:rsidRDefault="00D74E24" w:rsidP="00927859">
            <w:pPr>
              <w:spacing w:after="0" w:line="240" w:lineRule="auto"/>
              <w:jc w:val="both"/>
              <w:rPr>
                <w:rFonts w:ascii="Times New Roman" w:eastAsia="Times New Roman" w:hAnsi="Times New Roman" w:cs="Times New Roman"/>
                <w:sz w:val="16"/>
                <w:szCs w:val="16"/>
                <w:lang w:eastAsia="ru-RU"/>
              </w:rPr>
            </w:pPr>
          </w:p>
        </w:tc>
        <w:tc>
          <w:tcPr>
            <w:tcW w:w="993" w:type="dxa"/>
            <w:shd w:val="clear" w:color="auto" w:fill="auto"/>
          </w:tcPr>
          <w:p w:rsidR="00D74E24" w:rsidRPr="00522AF5" w:rsidRDefault="00D74E24" w:rsidP="00927859">
            <w:pPr>
              <w:spacing w:after="0" w:line="240" w:lineRule="auto"/>
              <w:jc w:val="both"/>
              <w:rPr>
                <w:rFonts w:ascii="Times New Roman" w:eastAsia="Times New Roman" w:hAnsi="Times New Roman" w:cs="Times New Roman"/>
                <w:sz w:val="16"/>
                <w:szCs w:val="16"/>
                <w:lang w:eastAsia="ru-RU"/>
              </w:rPr>
            </w:pPr>
          </w:p>
        </w:tc>
        <w:tc>
          <w:tcPr>
            <w:tcW w:w="850" w:type="dxa"/>
            <w:shd w:val="clear" w:color="auto" w:fill="auto"/>
          </w:tcPr>
          <w:p w:rsidR="00D74E24" w:rsidRPr="00522AF5" w:rsidRDefault="00D74E24" w:rsidP="00927859">
            <w:pPr>
              <w:spacing w:after="0" w:line="240" w:lineRule="auto"/>
              <w:jc w:val="both"/>
              <w:rPr>
                <w:rFonts w:ascii="Times New Roman" w:eastAsia="Times New Roman" w:hAnsi="Times New Roman" w:cs="Times New Roman"/>
                <w:sz w:val="16"/>
                <w:szCs w:val="16"/>
                <w:lang w:eastAsia="ru-RU"/>
              </w:rPr>
            </w:pPr>
          </w:p>
        </w:tc>
        <w:tc>
          <w:tcPr>
            <w:tcW w:w="851" w:type="dxa"/>
            <w:shd w:val="clear" w:color="auto" w:fill="auto"/>
          </w:tcPr>
          <w:p w:rsidR="00D74E24" w:rsidRPr="00522AF5" w:rsidRDefault="00D74E24" w:rsidP="00927859">
            <w:pPr>
              <w:spacing w:after="0" w:line="240" w:lineRule="auto"/>
              <w:jc w:val="both"/>
              <w:rPr>
                <w:rFonts w:ascii="Times New Roman" w:eastAsia="Times New Roman" w:hAnsi="Times New Roman" w:cs="Times New Roman"/>
                <w:sz w:val="16"/>
                <w:szCs w:val="16"/>
                <w:lang w:eastAsia="ru-RU"/>
              </w:rPr>
            </w:pPr>
          </w:p>
        </w:tc>
        <w:tc>
          <w:tcPr>
            <w:tcW w:w="1134" w:type="dxa"/>
            <w:shd w:val="clear" w:color="auto" w:fill="auto"/>
          </w:tcPr>
          <w:p w:rsidR="00D74E24" w:rsidRPr="00522AF5" w:rsidRDefault="00D74E24" w:rsidP="00927859">
            <w:pPr>
              <w:spacing w:after="0" w:line="240" w:lineRule="auto"/>
              <w:jc w:val="both"/>
              <w:rPr>
                <w:rFonts w:ascii="Times New Roman" w:eastAsia="Times New Roman" w:hAnsi="Times New Roman" w:cs="Times New Roman"/>
                <w:sz w:val="16"/>
                <w:szCs w:val="16"/>
                <w:lang w:eastAsia="ru-RU"/>
              </w:rPr>
            </w:pPr>
          </w:p>
        </w:tc>
        <w:tc>
          <w:tcPr>
            <w:tcW w:w="1134" w:type="dxa"/>
            <w:shd w:val="clear" w:color="auto" w:fill="auto"/>
          </w:tcPr>
          <w:p w:rsidR="00D74E24" w:rsidRPr="00522AF5" w:rsidRDefault="00D74E24" w:rsidP="00927859">
            <w:pPr>
              <w:spacing w:after="0" w:line="240" w:lineRule="auto"/>
              <w:jc w:val="both"/>
              <w:rPr>
                <w:rFonts w:ascii="Times New Roman" w:eastAsia="Times New Roman" w:hAnsi="Times New Roman" w:cs="Times New Roman"/>
                <w:sz w:val="16"/>
                <w:szCs w:val="16"/>
                <w:lang w:eastAsia="ru-RU"/>
              </w:rPr>
            </w:pPr>
          </w:p>
        </w:tc>
      </w:tr>
      <w:tr w:rsidR="00522AF5" w:rsidRPr="00522AF5" w:rsidTr="00D74E24">
        <w:tc>
          <w:tcPr>
            <w:tcW w:w="2235" w:type="dxa"/>
            <w:shd w:val="clear" w:color="auto" w:fill="auto"/>
          </w:tcPr>
          <w:p w:rsidR="00D74E24" w:rsidRPr="00522AF5" w:rsidRDefault="00D74E24" w:rsidP="00927859">
            <w:pPr>
              <w:spacing w:after="0" w:line="240" w:lineRule="auto"/>
              <w:jc w:val="both"/>
              <w:rPr>
                <w:rFonts w:ascii="Times New Roman" w:eastAsia="Times New Roman" w:hAnsi="Times New Roman" w:cs="Times New Roman"/>
                <w:i/>
                <w:sz w:val="16"/>
                <w:szCs w:val="16"/>
                <w:lang w:eastAsia="ru-RU"/>
              </w:rPr>
            </w:pPr>
            <w:r w:rsidRPr="00522AF5">
              <w:rPr>
                <w:rFonts w:ascii="Times New Roman" w:eastAsia="Times New Roman" w:hAnsi="Times New Roman" w:cs="Times New Roman"/>
                <w:i/>
                <w:sz w:val="16"/>
                <w:szCs w:val="16"/>
                <w:lang w:eastAsia="ru-RU"/>
              </w:rPr>
              <w:t>в том числе:</w:t>
            </w:r>
          </w:p>
        </w:tc>
        <w:tc>
          <w:tcPr>
            <w:tcW w:w="1417" w:type="dxa"/>
            <w:shd w:val="clear" w:color="auto" w:fill="auto"/>
          </w:tcPr>
          <w:p w:rsidR="00D74E24" w:rsidRPr="00522AF5" w:rsidRDefault="00D74E24" w:rsidP="00927859">
            <w:pPr>
              <w:spacing w:after="0" w:line="240" w:lineRule="auto"/>
              <w:jc w:val="both"/>
              <w:rPr>
                <w:rFonts w:ascii="Times New Roman" w:eastAsia="Times New Roman" w:hAnsi="Times New Roman" w:cs="Times New Roman"/>
                <w:sz w:val="16"/>
                <w:szCs w:val="16"/>
                <w:lang w:eastAsia="ru-RU"/>
              </w:rPr>
            </w:pPr>
          </w:p>
        </w:tc>
        <w:tc>
          <w:tcPr>
            <w:tcW w:w="992" w:type="dxa"/>
            <w:shd w:val="clear" w:color="auto" w:fill="auto"/>
          </w:tcPr>
          <w:p w:rsidR="00D74E24" w:rsidRPr="00522AF5" w:rsidRDefault="00D74E24" w:rsidP="00927859">
            <w:pPr>
              <w:spacing w:after="0" w:line="240" w:lineRule="auto"/>
              <w:jc w:val="both"/>
              <w:rPr>
                <w:rFonts w:ascii="Times New Roman" w:eastAsia="Times New Roman" w:hAnsi="Times New Roman" w:cs="Times New Roman"/>
                <w:sz w:val="16"/>
                <w:szCs w:val="16"/>
                <w:lang w:eastAsia="ru-RU"/>
              </w:rPr>
            </w:pPr>
          </w:p>
        </w:tc>
        <w:tc>
          <w:tcPr>
            <w:tcW w:w="993" w:type="dxa"/>
            <w:shd w:val="clear" w:color="auto" w:fill="auto"/>
          </w:tcPr>
          <w:p w:rsidR="00D74E24" w:rsidRPr="00522AF5" w:rsidRDefault="00D74E24" w:rsidP="00927859">
            <w:pPr>
              <w:spacing w:after="0" w:line="240" w:lineRule="auto"/>
              <w:jc w:val="both"/>
              <w:rPr>
                <w:rFonts w:ascii="Times New Roman" w:eastAsia="Times New Roman" w:hAnsi="Times New Roman" w:cs="Times New Roman"/>
                <w:sz w:val="16"/>
                <w:szCs w:val="16"/>
                <w:lang w:eastAsia="ru-RU"/>
              </w:rPr>
            </w:pPr>
          </w:p>
        </w:tc>
        <w:tc>
          <w:tcPr>
            <w:tcW w:w="850" w:type="dxa"/>
            <w:shd w:val="clear" w:color="auto" w:fill="auto"/>
          </w:tcPr>
          <w:p w:rsidR="00D74E24" w:rsidRPr="00522AF5" w:rsidRDefault="00D74E24" w:rsidP="00927859">
            <w:pPr>
              <w:spacing w:after="0" w:line="240" w:lineRule="auto"/>
              <w:jc w:val="both"/>
              <w:rPr>
                <w:rFonts w:ascii="Times New Roman" w:eastAsia="Times New Roman" w:hAnsi="Times New Roman" w:cs="Times New Roman"/>
                <w:sz w:val="16"/>
                <w:szCs w:val="16"/>
                <w:lang w:eastAsia="ru-RU"/>
              </w:rPr>
            </w:pPr>
          </w:p>
        </w:tc>
        <w:tc>
          <w:tcPr>
            <w:tcW w:w="851" w:type="dxa"/>
            <w:shd w:val="clear" w:color="auto" w:fill="auto"/>
          </w:tcPr>
          <w:p w:rsidR="00D74E24" w:rsidRPr="00522AF5" w:rsidRDefault="00D74E24" w:rsidP="00927859">
            <w:pPr>
              <w:spacing w:after="0" w:line="240" w:lineRule="auto"/>
              <w:jc w:val="both"/>
              <w:rPr>
                <w:rFonts w:ascii="Times New Roman" w:eastAsia="Times New Roman" w:hAnsi="Times New Roman" w:cs="Times New Roman"/>
                <w:sz w:val="16"/>
                <w:szCs w:val="16"/>
                <w:lang w:eastAsia="ru-RU"/>
              </w:rPr>
            </w:pPr>
          </w:p>
        </w:tc>
        <w:tc>
          <w:tcPr>
            <w:tcW w:w="1134" w:type="dxa"/>
            <w:shd w:val="clear" w:color="auto" w:fill="auto"/>
          </w:tcPr>
          <w:p w:rsidR="00D74E24" w:rsidRPr="00522AF5" w:rsidRDefault="00D74E24" w:rsidP="00927859">
            <w:pPr>
              <w:spacing w:after="0" w:line="240" w:lineRule="auto"/>
              <w:jc w:val="both"/>
              <w:rPr>
                <w:rFonts w:ascii="Times New Roman" w:eastAsia="Times New Roman" w:hAnsi="Times New Roman" w:cs="Times New Roman"/>
                <w:sz w:val="16"/>
                <w:szCs w:val="16"/>
                <w:lang w:eastAsia="ru-RU"/>
              </w:rPr>
            </w:pPr>
          </w:p>
        </w:tc>
        <w:tc>
          <w:tcPr>
            <w:tcW w:w="1134" w:type="dxa"/>
            <w:shd w:val="clear" w:color="auto" w:fill="auto"/>
          </w:tcPr>
          <w:p w:rsidR="00D74E24" w:rsidRPr="00522AF5" w:rsidRDefault="00D74E24" w:rsidP="00927859">
            <w:pPr>
              <w:spacing w:after="0" w:line="240" w:lineRule="auto"/>
              <w:jc w:val="both"/>
              <w:rPr>
                <w:rFonts w:ascii="Times New Roman" w:eastAsia="Times New Roman" w:hAnsi="Times New Roman" w:cs="Times New Roman"/>
                <w:sz w:val="16"/>
                <w:szCs w:val="16"/>
                <w:lang w:eastAsia="ru-RU"/>
              </w:rPr>
            </w:pPr>
          </w:p>
        </w:tc>
      </w:tr>
      <w:tr w:rsidR="00522AF5" w:rsidRPr="00522AF5" w:rsidTr="00D74E24">
        <w:tc>
          <w:tcPr>
            <w:tcW w:w="2235" w:type="dxa"/>
            <w:shd w:val="clear" w:color="auto" w:fill="auto"/>
          </w:tcPr>
          <w:p w:rsidR="00D74E24" w:rsidRPr="00522AF5" w:rsidRDefault="00D74E24" w:rsidP="00927859">
            <w:pPr>
              <w:spacing w:after="0" w:line="240" w:lineRule="auto"/>
              <w:jc w:val="both"/>
              <w:rPr>
                <w:rFonts w:ascii="Times New Roman" w:eastAsia="Times New Roman" w:hAnsi="Times New Roman" w:cs="Times New Roman"/>
                <w:sz w:val="16"/>
                <w:szCs w:val="16"/>
                <w:lang w:eastAsia="ru-RU"/>
              </w:rPr>
            </w:pPr>
            <w:r w:rsidRPr="00522AF5">
              <w:rPr>
                <w:rFonts w:ascii="Times New Roman" w:eastAsia="Times New Roman" w:hAnsi="Times New Roman" w:cs="Times New Roman"/>
                <w:sz w:val="16"/>
                <w:szCs w:val="16"/>
                <w:lang w:eastAsia="ru-RU"/>
              </w:rPr>
              <w:t>Единовременная денежная выплата гражданам, усыновившим (удочерившим) ребенка (детей) в Камчатском крае (краевой бюджет) (Закон Камчатского края от 14.11.2012 №146 «О единовременной денежной выплате гражданам, усыновившим (удочерившим) ребенка (детей) в Камчатском крае»</w:t>
            </w:r>
          </w:p>
        </w:tc>
        <w:tc>
          <w:tcPr>
            <w:tcW w:w="1417" w:type="dxa"/>
            <w:shd w:val="clear" w:color="auto" w:fill="auto"/>
            <w:vAlign w:val="center"/>
          </w:tcPr>
          <w:p w:rsidR="00D74E24" w:rsidRPr="00522AF5" w:rsidRDefault="00D74E24" w:rsidP="00927859">
            <w:pPr>
              <w:spacing w:after="0" w:line="240" w:lineRule="auto"/>
              <w:jc w:val="center"/>
              <w:rPr>
                <w:rFonts w:ascii="Times New Roman" w:eastAsia="Times New Roman" w:hAnsi="Times New Roman" w:cs="Times New Roman"/>
                <w:sz w:val="16"/>
                <w:szCs w:val="16"/>
                <w:lang w:eastAsia="ru-RU"/>
              </w:rPr>
            </w:pPr>
            <w:r w:rsidRPr="00522AF5">
              <w:rPr>
                <w:rFonts w:ascii="Times New Roman" w:eastAsia="Times New Roman" w:hAnsi="Times New Roman" w:cs="Times New Roman"/>
                <w:sz w:val="16"/>
                <w:szCs w:val="16"/>
                <w:lang w:eastAsia="ru-RU"/>
              </w:rPr>
              <w:t>Единовременная выплата</w:t>
            </w:r>
          </w:p>
        </w:tc>
        <w:tc>
          <w:tcPr>
            <w:tcW w:w="992" w:type="dxa"/>
            <w:shd w:val="clear" w:color="auto" w:fill="auto"/>
            <w:vAlign w:val="center"/>
          </w:tcPr>
          <w:p w:rsidR="00D74E24" w:rsidRPr="00522AF5" w:rsidRDefault="00D74E24" w:rsidP="00927859">
            <w:pPr>
              <w:spacing w:after="0" w:line="240" w:lineRule="auto"/>
              <w:jc w:val="center"/>
              <w:rPr>
                <w:rFonts w:ascii="Times New Roman" w:eastAsia="Times New Roman" w:hAnsi="Times New Roman" w:cs="Times New Roman"/>
                <w:sz w:val="16"/>
                <w:szCs w:val="16"/>
                <w:lang w:eastAsia="ru-RU"/>
              </w:rPr>
            </w:pPr>
            <w:r w:rsidRPr="00522AF5">
              <w:rPr>
                <w:rFonts w:ascii="Times New Roman" w:eastAsia="Times New Roman" w:hAnsi="Times New Roman" w:cs="Times New Roman"/>
                <w:sz w:val="16"/>
                <w:szCs w:val="16"/>
                <w:lang w:eastAsia="ru-RU"/>
              </w:rPr>
              <w:t>3 000,0</w:t>
            </w:r>
          </w:p>
        </w:tc>
        <w:tc>
          <w:tcPr>
            <w:tcW w:w="993" w:type="dxa"/>
            <w:shd w:val="clear" w:color="auto" w:fill="auto"/>
            <w:vAlign w:val="center"/>
          </w:tcPr>
          <w:p w:rsidR="00D74E24" w:rsidRPr="00522AF5" w:rsidRDefault="00D74E24" w:rsidP="00927859">
            <w:pPr>
              <w:spacing w:after="0" w:line="240" w:lineRule="auto"/>
              <w:jc w:val="center"/>
              <w:rPr>
                <w:rFonts w:ascii="Times New Roman" w:eastAsia="Times New Roman" w:hAnsi="Times New Roman" w:cs="Times New Roman"/>
                <w:sz w:val="16"/>
                <w:szCs w:val="16"/>
                <w:lang w:eastAsia="ru-RU"/>
              </w:rPr>
            </w:pPr>
            <w:r w:rsidRPr="00522AF5">
              <w:rPr>
                <w:rFonts w:ascii="Times New Roman" w:eastAsia="Times New Roman" w:hAnsi="Times New Roman" w:cs="Times New Roman"/>
                <w:sz w:val="16"/>
                <w:szCs w:val="16"/>
                <w:lang w:eastAsia="ru-RU"/>
              </w:rPr>
              <w:t>20</w:t>
            </w:r>
          </w:p>
        </w:tc>
        <w:tc>
          <w:tcPr>
            <w:tcW w:w="850" w:type="dxa"/>
            <w:shd w:val="clear" w:color="auto" w:fill="auto"/>
            <w:vAlign w:val="center"/>
          </w:tcPr>
          <w:p w:rsidR="00D74E24" w:rsidRPr="00522AF5" w:rsidRDefault="00D74E24" w:rsidP="00927859">
            <w:pPr>
              <w:spacing w:after="0" w:line="240" w:lineRule="auto"/>
              <w:jc w:val="center"/>
              <w:rPr>
                <w:rFonts w:ascii="Times New Roman" w:eastAsia="Times New Roman" w:hAnsi="Times New Roman" w:cs="Times New Roman"/>
                <w:sz w:val="16"/>
                <w:szCs w:val="16"/>
                <w:lang w:eastAsia="ru-RU"/>
              </w:rPr>
            </w:pPr>
            <w:r w:rsidRPr="00522AF5">
              <w:rPr>
                <w:rFonts w:ascii="Times New Roman" w:eastAsia="Times New Roman" w:hAnsi="Times New Roman" w:cs="Times New Roman"/>
                <w:sz w:val="16"/>
                <w:szCs w:val="16"/>
                <w:lang w:eastAsia="ru-RU"/>
              </w:rPr>
              <w:t>150 000,00</w:t>
            </w:r>
          </w:p>
        </w:tc>
        <w:tc>
          <w:tcPr>
            <w:tcW w:w="851" w:type="dxa"/>
            <w:shd w:val="clear" w:color="auto" w:fill="auto"/>
            <w:vAlign w:val="center"/>
          </w:tcPr>
          <w:p w:rsidR="00D74E24" w:rsidRPr="00522AF5" w:rsidRDefault="00D74E24" w:rsidP="00927859">
            <w:pPr>
              <w:spacing w:after="0" w:line="240" w:lineRule="auto"/>
              <w:jc w:val="center"/>
              <w:rPr>
                <w:rFonts w:ascii="Times New Roman" w:eastAsia="Times New Roman" w:hAnsi="Times New Roman" w:cs="Times New Roman"/>
                <w:sz w:val="16"/>
                <w:szCs w:val="16"/>
                <w:lang w:eastAsia="ru-RU"/>
              </w:rPr>
            </w:pPr>
            <w:r w:rsidRPr="00522AF5">
              <w:rPr>
                <w:rFonts w:ascii="Times New Roman" w:eastAsia="Times New Roman" w:hAnsi="Times New Roman" w:cs="Times New Roman"/>
                <w:sz w:val="16"/>
                <w:szCs w:val="16"/>
                <w:lang w:eastAsia="ru-RU"/>
              </w:rPr>
              <w:t>2 100,0</w:t>
            </w:r>
          </w:p>
        </w:tc>
        <w:tc>
          <w:tcPr>
            <w:tcW w:w="1134" w:type="dxa"/>
            <w:shd w:val="clear" w:color="auto" w:fill="auto"/>
            <w:vAlign w:val="center"/>
          </w:tcPr>
          <w:p w:rsidR="00D74E24" w:rsidRPr="00522AF5" w:rsidRDefault="00D74E24" w:rsidP="00927859">
            <w:pPr>
              <w:spacing w:after="0" w:line="240" w:lineRule="auto"/>
              <w:jc w:val="center"/>
              <w:rPr>
                <w:rFonts w:ascii="Times New Roman" w:eastAsia="Times New Roman" w:hAnsi="Times New Roman" w:cs="Times New Roman"/>
                <w:sz w:val="16"/>
                <w:szCs w:val="16"/>
                <w:lang w:eastAsia="ru-RU"/>
              </w:rPr>
            </w:pPr>
            <w:r w:rsidRPr="00522AF5">
              <w:rPr>
                <w:rFonts w:ascii="Times New Roman" w:eastAsia="Times New Roman" w:hAnsi="Times New Roman" w:cs="Times New Roman"/>
                <w:sz w:val="16"/>
                <w:szCs w:val="16"/>
                <w:lang w:eastAsia="ru-RU"/>
              </w:rPr>
              <w:t>14</w:t>
            </w:r>
          </w:p>
        </w:tc>
        <w:tc>
          <w:tcPr>
            <w:tcW w:w="1134" w:type="dxa"/>
            <w:shd w:val="clear" w:color="auto" w:fill="auto"/>
            <w:vAlign w:val="center"/>
          </w:tcPr>
          <w:p w:rsidR="00D74E24" w:rsidRPr="00522AF5" w:rsidRDefault="00D74E24" w:rsidP="00927859">
            <w:pPr>
              <w:spacing w:after="0" w:line="240" w:lineRule="auto"/>
              <w:jc w:val="center"/>
              <w:rPr>
                <w:rFonts w:ascii="Times New Roman" w:eastAsia="Times New Roman" w:hAnsi="Times New Roman" w:cs="Times New Roman"/>
                <w:sz w:val="16"/>
                <w:szCs w:val="16"/>
                <w:lang w:eastAsia="ru-RU"/>
              </w:rPr>
            </w:pPr>
            <w:r w:rsidRPr="00522AF5">
              <w:rPr>
                <w:rFonts w:ascii="Times New Roman" w:eastAsia="Times New Roman" w:hAnsi="Times New Roman" w:cs="Times New Roman"/>
                <w:sz w:val="16"/>
                <w:szCs w:val="16"/>
                <w:lang w:eastAsia="ru-RU"/>
              </w:rPr>
              <w:t>150 000,00</w:t>
            </w:r>
          </w:p>
        </w:tc>
      </w:tr>
      <w:tr w:rsidR="00522AF5" w:rsidRPr="00522AF5" w:rsidTr="00D74E24">
        <w:trPr>
          <w:trHeight w:val="778"/>
        </w:trPr>
        <w:tc>
          <w:tcPr>
            <w:tcW w:w="2235" w:type="dxa"/>
            <w:vMerge w:val="restart"/>
            <w:shd w:val="clear" w:color="auto" w:fill="auto"/>
          </w:tcPr>
          <w:p w:rsidR="00D74E24" w:rsidRPr="00522AF5" w:rsidRDefault="00D74E24" w:rsidP="00927859">
            <w:pPr>
              <w:spacing w:after="0" w:line="240" w:lineRule="auto"/>
              <w:jc w:val="both"/>
              <w:rPr>
                <w:rFonts w:ascii="Times New Roman" w:eastAsia="Times New Roman" w:hAnsi="Times New Roman" w:cs="Times New Roman"/>
                <w:sz w:val="16"/>
                <w:szCs w:val="16"/>
                <w:lang w:eastAsia="ru-RU"/>
              </w:rPr>
            </w:pPr>
            <w:r w:rsidRPr="00522AF5">
              <w:rPr>
                <w:rFonts w:ascii="Times New Roman" w:eastAsia="Times New Roman" w:hAnsi="Times New Roman" w:cs="Times New Roman"/>
                <w:sz w:val="16"/>
                <w:szCs w:val="16"/>
                <w:lang w:eastAsia="ru-RU"/>
              </w:rPr>
              <w:t>Выплата единовременного пособия при всех формах устройства детей, лишенных родительского попечения, в семью (Федеральный закон от 19.05.1995 № 81-ФЗ «О государственных пособиях гражданам, имеющим детей»</w:t>
            </w:r>
          </w:p>
        </w:tc>
        <w:tc>
          <w:tcPr>
            <w:tcW w:w="1417" w:type="dxa"/>
            <w:vMerge w:val="restart"/>
            <w:shd w:val="clear" w:color="auto" w:fill="auto"/>
            <w:vAlign w:val="center"/>
          </w:tcPr>
          <w:p w:rsidR="00D74E24" w:rsidRPr="00522AF5" w:rsidRDefault="00D74E24" w:rsidP="00927859">
            <w:pPr>
              <w:spacing w:after="0" w:line="240" w:lineRule="auto"/>
              <w:jc w:val="center"/>
              <w:rPr>
                <w:rFonts w:ascii="Times New Roman" w:eastAsia="Times New Roman" w:hAnsi="Times New Roman" w:cs="Times New Roman"/>
                <w:sz w:val="16"/>
                <w:szCs w:val="16"/>
                <w:lang w:eastAsia="ru-RU"/>
              </w:rPr>
            </w:pPr>
            <w:r w:rsidRPr="00522AF5">
              <w:rPr>
                <w:rFonts w:ascii="Times New Roman" w:eastAsia="Times New Roman" w:hAnsi="Times New Roman" w:cs="Times New Roman"/>
                <w:sz w:val="16"/>
                <w:szCs w:val="16"/>
                <w:lang w:eastAsia="ru-RU"/>
              </w:rPr>
              <w:t>Единовременная выплата</w:t>
            </w:r>
          </w:p>
        </w:tc>
        <w:tc>
          <w:tcPr>
            <w:tcW w:w="992" w:type="dxa"/>
            <w:shd w:val="clear" w:color="auto" w:fill="auto"/>
            <w:vAlign w:val="center"/>
          </w:tcPr>
          <w:p w:rsidR="00D74E24" w:rsidRPr="00522AF5" w:rsidRDefault="00D74E24" w:rsidP="00927859">
            <w:pPr>
              <w:spacing w:after="0" w:line="240" w:lineRule="auto"/>
              <w:jc w:val="center"/>
              <w:rPr>
                <w:rFonts w:ascii="Times New Roman" w:eastAsia="Times New Roman" w:hAnsi="Times New Roman" w:cs="Times New Roman"/>
                <w:sz w:val="16"/>
                <w:szCs w:val="16"/>
                <w:lang w:eastAsia="ru-RU"/>
              </w:rPr>
            </w:pPr>
            <w:r w:rsidRPr="00522AF5">
              <w:rPr>
                <w:rFonts w:ascii="Times New Roman" w:eastAsia="Times New Roman" w:hAnsi="Times New Roman" w:cs="Times New Roman"/>
                <w:sz w:val="16"/>
                <w:szCs w:val="16"/>
                <w:lang w:eastAsia="ru-RU"/>
              </w:rPr>
              <w:t>508,5</w:t>
            </w:r>
          </w:p>
        </w:tc>
        <w:tc>
          <w:tcPr>
            <w:tcW w:w="993" w:type="dxa"/>
            <w:shd w:val="clear" w:color="auto" w:fill="auto"/>
            <w:vAlign w:val="center"/>
          </w:tcPr>
          <w:p w:rsidR="00D74E24" w:rsidRPr="00522AF5" w:rsidRDefault="00D74E24" w:rsidP="00927859">
            <w:pPr>
              <w:spacing w:after="0" w:line="240" w:lineRule="auto"/>
              <w:jc w:val="center"/>
              <w:rPr>
                <w:rFonts w:ascii="Times New Roman" w:eastAsia="Times New Roman" w:hAnsi="Times New Roman" w:cs="Times New Roman"/>
                <w:sz w:val="16"/>
                <w:szCs w:val="16"/>
                <w:lang w:eastAsia="ru-RU"/>
              </w:rPr>
            </w:pPr>
            <w:r w:rsidRPr="00522AF5">
              <w:rPr>
                <w:rFonts w:ascii="Times New Roman" w:eastAsia="Times New Roman" w:hAnsi="Times New Roman" w:cs="Times New Roman"/>
                <w:sz w:val="16"/>
                <w:szCs w:val="16"/>
                <w:lang w:eastAsia="ru-RU"/>
              </w:rPr>
              <w:t>3</w:t>
            </w:r>
          </w:p>
        </w:tc>
        <w:tc>
          <w:tcPr>
            <w:tcW w:w="850" w:type="dxa"/>
            <w:shd w:val="clear" w:color="auto" w:fill="auto"/>
            <w:vAlign w:val="center"/>
          </w:tcPr>
          <w:p w:rsidR="00D74E24" w:rsidRPr="00522AF5" w:rsidRDefault="00D74E24" w:rsidP="00927859">
            <w:pPr>
              <w:spacing w:after="0" w:line="240" w:lineRule="auto"/>
              <w:jc w:val="center"/>
              <w:rPr>
                <w:rFonts w:ascii="Times New Roman" w:eastAsia="Times New Roman" w:hAnsi="Times New Roman" w:cs="Times New Roman"/>
                <w:sz w:val="16"/>
                <w:szCs w:val="16"/>
                <w:lang w:eastAsia="ru-RU"/>
              </w:rPr>
            </w:pPr>
            <w:r w:rsidRPr="00522AF5">
              <w:rPr>
                <w:rFonts w:ascii="Times New Roman" w:eastAsia="Times New Roman" w:hAnsi="Times New Roman" w:cs="Times New Roman"/>
                <w:sz w:val="16"/>
                <w:szCs w:val="16"/>
                <w:lang w:eastAsia="ru-RU"/>
              </w:rPr>
              <w:t>177 240,00</w:t>
            </w:r>
          </w:p>
        </w:tc>
        <w:tc>
          <w:tcPr>
            <w:tcW w:w="851" w:type="dxa"/>
            <w:shd w:val="clear" w:color="auto" w:fill="auto"/>
            <w:vAlign w:val="center"/>
          </w:tcPr>
          <w:p w:rsidR="00D74E24" w:rsidRPr="00522AF5" w:rsidRDefault="00D74E24" w:rsidP="00927859">
            <w:pPr>
              <w:spacing w:after="0" w:line="240" w:lineRule="auto"/>
              <w:jc w:val="center"/>
              <w:rPr>
                <w:rFonts w:ascii="Times New Roman" w:eastAsia="Times New Roman" w:hAnsi="Times New Roman" w:cs="Times New Roman"/>
                <w:sz w:val="16"/>
                <w:szCs w:val="16"/>
                <w:lang w:eastAsia="ru-RU"/>
              </w:rPr>
            </w:pPr>
            <w:r w:rsidRPr="00522AF5">
              <w:rPr>
                <w:rFonts w:ascii="Times New Roman" w:eastAsia="Times New Roman" w:hAnsi="Times New Roman" w:cs="Times New Roman"/>
                <w:sz w:val="16"/>
                <w:szCs w:val="16"/>
                <w:lang w:eastAsia="ru-RU"/>
              </w:rPr>
              <w:t>177,24</w:t>
            </w:r>
          </w:p>
        </w:tc>
        <w:tc>
          <w:tcPr>
            <w:tcW w:w="1134" w:type="dxa"/>
            <w:shd w:val="clear" w:color="auto" w:fill="auto"/>
            <w:vAlign w:val="center"/>
          </w:tcPr>
          <w:p w:rsidR="00D74E24" w:rsidRPr="00522AF5" w:rsidRDefault="00D74E24" w:rsidP="00927859">
            <w:pPr>
              <w:spacing w:after="0" w:line="240" w:lineRule="auto"/>
              <w:jc w:val="center"/>
              <w:rPr>
                <w:rFonts w:ascii="Times New Roman" w:eastAsia="Times New Roman" w:hAnsi="Times New Roman" w:cs="Times New Roman"/>
                <w:sz w:val="16"/>
                <w:szCs w:val="16"/>
                <w:lang w:eastAsia="ru-RU"/>
              </w:rPr>
            </w:pPr>
            <w:r w:rsidRPr="00522AF5">
              <w:rPr>
                <w:rFonts w:ascii="Times New Roman" w:eastAsia="Times New Roman" w:hAnsi="Times New Roman" w:cs="Times New Roman"/>
                <w:sz w:val="16"/>
                <w:szCs w:val="16"/>
                <w:lang w:eastAsia="ru-RU"/>
              </w:rPr>
              <w:t>1</w:t>
            </w:r>
          </w:p>
        </w:tc>
        <w:tc>
          <w:tcPr>
            <w:tcW w:w="1134" w:type="dxa"/>
            <w:shd w:val="clear" w:color="auto" w:fill="auto"/>
            <w:vAlign w:val="center"/>
          </w:tcPr>
          <w:p w:rsidR="00D74E24" w:rsidRPr="00522AF5" w:rsidRDefault="00D74E24" w:rsidP="00927859">
            <w:pPr>
              <w:spacing w:after="0" w:line="240" w:lineRule="auto"/>
              <w:jc w:val="center"/>
              <w:rPr>
                <w:rFonts w:ascii="Times New Roman" w:eastAsia="Times New Roman" w:hAnsi="Times New Roman" w:cs="Times New Roman"/>
                <w:sz w:val="16"/>
                <w:szCs w:val="16"/>
                <w:lang w:eastAsia="ru-RU"/>
              </w:rPr>
            </w:pPr>
            <w:r w:rsidRPr="00522AF5">
              <w:rPr>
                <w:rFonts w:ascii="Times New Roman" w:eastAsia="Times New Roman" w:hAnsi="Times New Roman" w:cs="Times New Roman"/>
                <w:sz w:val="16"/>
                <w:szCs w:val="16"/>
                <w:lang w:eastAsia="ru-RU"/>
              </w:rPr>
              <w:t>177 240,00</w:t>
            </w:r>
          </w:p>
        </w:tc>
      </w:tr>
      <w:tr w:rsidR="00522AF5" w:rsidRPr="00522AF5" w:rsidTr="00D74E24">
        <w:tc>
          <w:tcPr>
            <w:tcW w:w="2235" w:type="dxa"/>
            <w:vMerge/>
            <w:shd w:val="clear" w:color="auto" w:fill="auto"/>
          </w:tcPr>
          <w:p w:rsidR="00D74E24" w:rsidRPr="00522AF5" w:rsidRDefault="00D74E24" w:rsidP="00927859">
            <w:pPr>
              <w:spacing w:after="0" w:line="240" w:lineRule="auto"/>
              <w:jc w:val="both"/>
              <w:rPr>
                <w:rFonts w:ascii="Times New Roman" w:eastAsia="Times New Roman" w:hAnsi="Times New Roman" w:cs="Times New Roman"/>
                <w:sz w:val="16"/>
                <w:szCs w:val="16"/>
                <w:lang w:eastAsia="ru-RU"/>
              </w:rPr>
            </w:pPr>
          </w:p>
        </w:tc>
        <w:tc>
          <w:tcPr>
            <w:tcW w:w="1417" w:type="dxa"/>
            <w:vMerge/>
            <w:shd w:val="clear" w:color="auto" w:fill="auto"/>
            <w:vAlign w:val="center"/>
          </w:tcPr>
          <w:p w:rsidR="00D74E24" w:rsidRPr="00522AF5" w:rsidRDefault="00D74E24" w:rsidP="00927859">
            <w:pPr>
              <w:spacing w:after="0" w:line="240" w:lineRule="auto"/>
              <w:jc w:val="center"/>
              <w:rPr>
                <w:rFonts w:ascii="Times New Roman" w:eastAsia="Times New Roman" w:hAnsi="Times New Roman" w:cs="Times New Roman"/>
                <w:sz w:val="16"/>
                <w:szCs w:val="16"/>
                <w:lang w:eastAsia="ru-RU"/>
              </w:rPr>
            </w:pPr>
          </w:p>
        </w:tc>
        <w:tc>
          <w:tcPr>
            <w:tcW w:w="992" w:type="dxa"/>
            <w:shd w:val="clear" w:color="auto" w:fill="auto"/>
            <w:vAlign w:val="center"/>
          </w:tcPr>
          <w:p w:rsidR="00D74E24" w:rsidRPr="00522AF5" w:rsidRDefault="00D74E24" w:rsidP="00927859">
            <w:pPr>
              <w:spacing w:after="0" w:line="240" w:lineRule="auto"/>
              <w:jc w:val="center"/>
              <w:rPr>
                <w:rFonts w:ascii="Times New Roman" w:eastAsia="Times New Roman" w:hAnsi="Times New Roman" w:cs="Times New Roman"/>
                <w:sz w:val="16"/>
                <w:szCs w:val="16"/>
                <w:lang w:eastAsia="ru-RU"/>
              </w:rPr>
            </w:pPr>
            <w:r w:rsidRPr="00522AF5">
              <w:rPr>
                <w:rFonts w:ascii="Times New Roman" w:eastAsia="Times New Roman" w:hAnsi="Times New Roman" w:cs="Times New Roman"/>
                <w:sz w:val="16"/>
                <w:szCs w:val="16"/>
                <w:lang w:eastAsia="ru-RU"/>
              </w:rPr>
              <w:t>139,2</w:t>
            </w:r>
          </w:p>
        </w:tc>
        <w:tc>
          <w:tcPr>
            <w:tcW w:w="993" w:type="dxa"/>
            <w:shd w:val="clear" w:color="auto" w:fill="auto"/>
            <w:vAlign w:val="center"/>
          </w:tcPr>
          <w:p w:rsidR="00D74E24" w:rsidRPr="00522AF5" w:rsidRDefault="00D74E24" w:rsidP="00927859">
            <w:pPr>
              <w:spacing w:after="0" w:line="240" w:lineRule="auto"/>
              <w:jc w:val="center"/>
              <w:rPr>
                <w:rFonts w:ascii="Times New Roman" w:eastAsia="Times New Roman" w:hAnsi="Times New Roman" w:cs="Times New Roman"/>
                <w:sz w:val="16"/>
                <w:szCs w:val="16"/>
                <w:lang w:eastAsia="ru-RU"/>
              </w:rPr>
            </w:pPr>
            <w:r w:rsidRPr="00522AF5">
              <w:rPr>
                <w:rFonts w:ascii="Times New Roman" w:eastAsia="Times New Roman" w:hAnsi="Times New Roman" w:cs="Times New Roman"/>
                <w:sz w:val="16"/>
                <w:szCs w:val="16"/>
                <w:lang w:eastAsia="ru-RU"/>
              </w:rPr>
              <w:t>6</w:t>
            </w:r>
          </w:p>
        </w:tc>
        <w:tc>
          <w:tcPr>
            <w:tcW w:w="850" w:type="dxa"/>
            <w:shd w:val="clear" w:color="auto" w:fill="auto"/>
            <w:vAlign w:val="center"/>
          </w:tcPr>
          <w:p w:rsidR="00D74E24" w:rsidRPr="00522AF5" w:rsidRDefault="00D74E24" w:rsidP="00927859">
            <w:pPr>
              <w:spacing w:after="0" w:line="240" w:lineRule="auto"/>
              <w:jc w:val="center"/>
              <w:rPr>
                <w:rFonts w:ascii="Times New Roman" w:eastAsia="Times New Roman" w:hAnsi="Times New Roman" w:cs="Times New Roman"/>
                <w:sz w:val="16"/>
                <w:szCs w:val="16"/>
                <w:lang w:eastAsia="ru-RU"/>
              </w:rPr>
            </w:pPr>
            <w:r w:rsidRPr="00522AF5">
              <w:rPr>
                <w:rFonts w:ascii="Times New Roman" w:eastAsia="Times New Roman" w:hAnsi="Times New Roman" w:cs="Times New Roman"/>
                <w:sz w:val="16"/>
                <w:szCs w:val="16"/>
                <w:lang w:eastAsia="ru-RU"/>
              </w:rPr>
              <w:t>23 196,48</w:t>
            </w:r>
          </w:p>
        </w:tc>
        <w:tc>
          <w:tcPr>
            <w:tcW w:w="851" w:type="dxa"/>
            <w:shd w:val="clear" w:color="auto" w:fill="auto"/>
            <w:vAlign w:val="center"/>
          </w:tcPr>
          <w:p w:rsidR="00D74E24" w:rsidRPr="00522AF5" w:rsidRDefault="00D74E24" w:rsidP="00927859">
            <w:pPr>
              <w:spacing w:after="0" w:line="240" w:lineRule="auto"/>
              <w:jc w:val="center"/>
              <w:rPr>
                <w:rFonts w:ascii="Times New Roman" w:eastAsia="Times New Roman" w:hAnsi="Times New Roman" w:cs="Times New Roman"/>
                <w:sz w:val="16"/>
                <w:szCs w:val="16"/>
                <w:lang w:eastAsia="ru-RU"/>
              </w:rPr>
            </w:pPr>
            <w:r w:rsidRPr="00522AF5">
              <w:rPr>
                <w:rFonts w:ascii="Times New Roman" w:eastAsia="Times New Roman" w:hAnsi="Times New Roman" w:cs="Times New Roman"/>
                <w:sz w:val="16"/>
                <w:szCs w:val="16"/>
                <w:lang w:eastAsia="ru-RU"/>
              </w:rPr>
              <w:t>220,14</w:t>
            </w:r>
          </w:p>
        </w:tc>
        <w:tc>
          <w:tcPr>
            <w:tcW w:w="1134" w:type="dxa"/>
            <w:shd w:val="clear" w:color="auto" w:fill="auto"/>
            <w:vAlign w:val="center"/>
          </w:tcPr>
          <w:p w:rsidR="00D74E24" w:rsidRPr="00522AF5" w:rsidRDefault="00D74E24" w:rsidP="00927859">
            <w:pPr>
              <w:spacing w:after="0" w:line="240" w:lineRule="auto"/>
              <w:jc w:val="center"/>
              <w:rPr>
                <w:rFonts w:ascii="Times New Roman" w:eastAsia="Times New Roman" w:hAnsi="Times New Roman" w:cs="Times New Roman"/>
                <w:sz w:val="16"/>
                <w:szCs w:val="16"/>
                <w:lang w:eastAsia="ru-RU"/>
              </w:rPr>
            </w:pPr>
            <w:r w:rsidRPr="00522AF5">
              <w:rPr>
                <w:rFonts w:ascii="Times New Roman" w:eastAsia="Times New Roman" w:hAnsi="Times New Roman" w:cs="Times New Roman"/>
                <w:sz w:val="16"/>
                <w:szCs w:val="16"/>
                <w:lang w:eastAsia="ru-RU"/>
              </w:rPr>
              <w:t>9</w:t>
            </w:r>
          </w:p>
        </w:tc>
        <w:tc>
          <w:tcPr>
            <w:tcW w:w="1134" w:type="dxa"/>
            <w:shd w:val="clear" w:color="auto" w:fill="auto"/>
            <w:vAlign w:val="center"/>
          </w:tcPr>
          <w:p w:rsidR="00D74E24" w:rsidRPr="00522AF5" w:rsidRDefault="00D74E24" w:rsidP="00927859">
            <w:pPr>
              <w:spacing w:after="0" w:line="240" w:lineRule="auto"/>
              <w:jc w:val="center"/>
              <w:rPr>
                <w:rFonts w:ascii="Times New Roman" w:eastAsia="Times New Roman" w:hAnsi="Times New Roman" w:cs="Times New Roman"/>
                <w:sz w:val="16"/>
                <w:szCs w:val="16"/>
                <w:lang w:eastAsia="ru-RU"/>
              </w:rPr>
            </w:pPr>
            <w:r w:rsidRPr="00522AF5">
              <w:rPr>
                <w:rFonts w:ascii="Times New Roman" w:eastAsia="Times New Roman" w:hAnsi="Times New Roman" w:cs="Times New Roman"/>
                <w:sz w:val="16"/>
                <w:szCs w:val="16"/>
                <w:lang w:eastAsia="ru-RU"/>
              </w:rPr>
              <w:t>24 820,24</w:t>
            </w:r>
          </w:p>
        </w:tc>
      </w:tr>
    </w:tbl>
    <w:p w:rsidR="00D74E24" w:rsidRPr="00C93C96" w:rsidRDefault="00D74E24" w:rsidP="00D74E24">
      <w:pPr>
        <w:spacing w:after="0" w:line="240" w:lineRule="auto"/>
        <w:ind w:firstLine="708"/>
        <w:jc w:val="both"/>
        <w:rPr>
          <w:rFonts w:ascii="Times New Roman" w:eastAsia="Times New Roman" w:hAnsi="Times New Roman" w:cs="Times New Roman"/>
          <w:color w:val="365F91" w:themeColor="accent1" w:themeShade="BF"/>
          <w:sz w:val="28"/>
          <w:szCs w:val="28"/>
          <w:lang w:eastAsia="ru-RU"/>
        </w:rPr>
      </w:pPr>
    </w:p>
    <w:p w:rsidR="00DE4B01" w:rsidRPr="00522AF5" w:rsidRDefault="00B15C61" w:rsidP="00DE4B01">
      <w:pPr>
        <w:spacing w:after="0" w:line="240" w:lineRule="auto"/>
        <w:ind w:firstLine="709"/>
        <w:jc w:val="both"/>
        <w:rPr>
          <w:rFonts w:ascii="Times New Roman" w:hAnsi="Times New Roman" w:cs="Times New Roman"/>
          <w:sz w:val="28"/>
          <w:szCs w:val="28"/>
        </w:rPr>
      </w:pPr>
      <w:r w:rsidRPr="00522AF5">
        <w:rPr>
          <w:rFonts w:ascii="Times New Roman" w:hAnsi="Times New Roman" w:cs="Times New Roman"/>
          <w:sz w:val="28"/>
          <w:szCs w:val="28"/>
        </w:rPr>
        <w:t>Защита</w:t>
      </w:r>
      <w:r w:rsidR="00DE4B01" w:rsidRPr="00522AF5">
        <w:rPr>
          <w:rFonts w:ascii="Times New Roman" w:hAnsi="Times New Roman" w:cs="Times New Roman"/>
          <w:sz w:val="28"/>
          <w:szCs w:val="28"/>
        </w:rPr>
        <w:t xml:space="preserve"> </w:t>
      </w:r>
      <w:r w:rsidRPr="00522AF5">
        <w:rPr>
          <w:rFonts w:ascii="Times New Roman" w:hAnsi="Times New Roman" w:cs="Times New Roman"/>
          <w:sz w:val="28"/>
          <w:szCs w:val="28"/>
        </w:rPr>
        <w:t xml:space="preserve">имущественных </w:t>
      </w:r>
      <w:r w:rsidR="00DE4B01" w:rsidRPr="00522AF5">
        <w:rPr>
          <w:rFonts w:ascii="Times New Roman" w:hAnsi="Times New Roman" w:cs="Times New Roman"/>
          <w:sz w:val="28"/>
          <w:szCs w:val="28"/>
        </w:rPr>
        <w:t xml:space="preserve">прав детей-сирот и детей, оставшихся без попечения родителей, </w:t>
      </w:r>
      <w:r w:rsidRPr="00522AF5">
        <w:rPr>
          <w:rFonts w:ascii="Times New Roman" w:hAnsi="Times New Roman" w:cs="Times New Roman"/>
          <w:sz w:val="28"/>
          <w:szCs w:val="28"/>
        </w:rPr>
        <w:t xml:space="preserve">и организация работы по обеспечению данной категории детей жилыми помещениями </w:t>
      </w:r>
      <w:r w:rsidR="00DE4B01" w:rsidRPr="00522AF5">
        <w:rPr>
          <w:rFonts w:ascii="Times New Roman" w:hAnsi="Times New Roman" w:cs="Times New Roman"/>
          <w:sz w:val="28"/>
          <w:szCs w:val="28"/>
        </w:rPr>
        <w:t xml:space="preserve">является неотъемлемой частью комплекса мер государственной поддержки граждан указанной категории. </w:t>
      </w:r>
    </w:p>
    <w:p w:rsidR="00DE4B01" w:rsidRPr="00522AF5" w:rsidRDefault="00DE4B01" w:rsidP="00DE4B01">
      <w:pPr>
        <w:spacing w:after="0" w:line="240" w:lineRule="auto"/>
        <w:ind w:firstLine="708"/>
        <w:jc w:val="both"/>
        <w:rPr>
          <w:rFonts w:ascii="Times New Roman" w:hAnsi="Times New Roman" w:cs="Times New Roman"/>
          <w:noProof/>
          <w:sz w:val="28"/>
          <w:szCs w:val="26"/>
        </w:rPr>
      </w:pPr>
      <w:r w:rsidRPr="00522AF5">
        <w:rPr>
          <w:rFonts w:ascii="Times New Roman" w:hAnsi="Times New Roman" w:cs="Times New Roman"/>
          <w:noProof/>
          <w:sz w:val="28"/>
          <w:szCs w:val="26"/>
        </w:rPr>
        <w:t xml:space="preserve">С 2013 года, с момента вступления в силу изменений в </w:t>
      </w:r>
      <w:r w:rsidR="005856A8" w:rsidRPr="00522AF5">
        <w:rPr>
          <w:rFonts w:ascii="Times New Roman" w:hAnsi="Times New Roman" w:cs="Times New Roman"/>
          <w:noProof/>
          <w:sz w:val="28"/>
          <w:szCs w:val="26"/>
        </w:rPr>
        <w:t>федеральный закон от 21.12.1996 № 159-ФЗ «О дополнительных гарантиях по социальной поддержке детей-сирот и детей, оставшихся без попечения родителей»,</w:t>
      </w:r>
      <w:r w:rsidRPr="00522AF5">
        <w:rPr>
          <w:rFonts w:ascii="Times New Roman" w:hAnsi="Times New Roman" w:cs="Times New Roman"/>
          <w:noProof/>
          <w:sz w:val="28"/>
          <w:szCs w:val="26"/>
        </w:rPr>
        <w:t xml:space="preserve"> отмечается увеличение колич</w:t>
      </w:r>
      <w:r w:rsidR="00CB07AF" w:rsidRPr="00522AF5">
        <w:rPr>
          <w:rFonts w:ascii="Times New Roman" w:hAnsi="Times New Roman" w:cs="Times New Roman"/>
          <w:noProof/>
          <w:sz w:val="28"/>
          <w:szCs w:val="26"/>
        </w:rPr>
        <w:t>ества детей-сирот, состоящих в с</w:t>
      </w:r>
      <w:r w:rsidRPr="00522AF5">
        <w:rPr>
          <w:rFonts w:ascii="Times New Roman" w:hAnsi="Times New Roman" w:cs="Times New Roman"/>
          <w:noProof/>
          <w:sz w:val="28"/>
          <w:szCs w:val="26"/>
        </w:rPr>
        <w:t>писке детей-сирот, которые подлежат</w:t>
      </w:r>
      <w:r w:rsidR="005856A8" w:rsidRPr="00522AF5">
        <w:rPr>
          <w:rFonts w:ascii="Times New Roman" w:hAnsi="Times New Roman" w:cs="Times New Roman"/>
          <w:noProof/>
          <w:sz w:val="28"/>
          <w:szCs w:val="26"/>
        </w:rPr>
        <w:t xml:space="preserve"> обеспечению жилыми помещениями </w:t>
      </w:r>
      <w:r w:rsidRPr="00522AF5">
        <w:rPr>
          <w:rFonts w:ascii="Times New Roman" w:hAnsi="Times New Roman" w:cs="Times New Roman"/>
          <w:noProof/>
          <w:sz w:val="28"/>
          <w:szCs w:val="26"/>
        </w:rPr>
        <w:t xml:space="preserve">специализированного жилищного фонда по договорам найма специализированных жилых помещений (далее - Список). </w:t>
      </w:r>
      <w:r w:rsidRPr="00522AF5">
        <w:rPr>
          <w:rFonts w:ascii="Times New Roman" w:hAnsi="Times New Roman" w:cs="Times New Roman"/>
          <w:sz w:val="28"/>
          <w:szCs w:val="28"/>
        </w:rPr>
        <w:t xml:space="preserve">Так, по состоянию на 01.06.2017 года в Списке </w:t>
      </w:r>
      <w:r w:rsidRPr="00522AF5">
        <w:rPr>
          <w:rFonts w:ascii="Times New Roman" w:hAnsi="Times New Roman" w:cs="Times New Roman"/>
          <w:noProof/>
          <w:sz w:val="28"/>
          <w:szCs w:val="26"/>
        </w:rPr>
        <w:t xml:space="preserve">состоит 491 чел., тогда как на 01.06.2013 года количество таких граждан составляло – 199 чел. </w:t>
      </w:r>
    </w:p>
    <w:p w:rsidR="00DE4B01" w:rsidRPr="00522AF5" w:rsidRDefault="00DE4B01" w:rsidP="00DE4B01">
      <w:pPr>
        <w:spacing w:after="0" w:line="240" w:lineRule="auto"/>
        <w:ind w:firstLine="708"/>
        <w:jc w:val="both"/>
        <w:rPr>
          <w:rFonts w:ascii="Times New Roman" w:hAnsi="Times New Roman" w:cs="Times New Roman"/>
          <w:noProof/>
          <w:sz w:val="28"/>
          <w:szCs w:val="26"/>
        </w:rPr>
      </w:pPr>
      <w:r w:rsidRPr="00522AF5">
        <w:rPr>
          <w:rFonts w:ascii="Times New Roman" w:hAnsi="Times New Roman" w:cs="Times New Roman"/>
          <w:noProof/>
          <w:sz w:val="28"/>
          <w:szCs w:val="26"/>
        </w:rPr>
        <w:t xml:space="preserve">Увеличение </w:t>
      </w:r>
      <w:r w:rsidR="00622A6D" w:rsidRPr="00522AF5">
        <w:rPr>
          <w:rFonts w:ascii="Times New Roman" w:hAnsi="Times New Roman" w:cs="Times New Roman"/>
          <w:noProof/>
          <w:sz w:val="28"/>
          <w:szCs w:val="26"/>
        </w:rPr>
        <w:t xml:space="preserve">числа граждан, включённых в Список, </w:t>
      </w:r>
      <w:r w:rsidRPr="00522AF5">
        <w:rPr>
          <w:rFonts w:ascii="Times New Roman" w:hAnsi="Times New Roman" w:cs="Times New Roman"/>
          <w:noProof/>
          <w:sz w:val="28"/>
          <w:szCs w:val="26"/>
        </w:rPr>
        <w:t xml:space="preserve">обусловлено и тем, что </w:t>
      </w:r>
      <w:r w:rsidR="00796CDB" w:rsidRPr="00522AF5">
        <w:rPr>
          <w:rFonts w:ascii="Times New Roman" w:hAnsi="Times New Roman" w:cs="Times New Roman"/>
          <w:noProof/>
          <w:sz w:val="28"/>
          <w:szCs w:val="26"/>
        </w:rPr>
        <w:t xml:space="preserve">в новой действующей редакции закона </w:t>
      </w:r>
      <w:r w:rsidRPr="00522AF5">
        <w:rPr>
          <w:rFonts w:ascii="Times New Roman" w:hAnsi="Times New Roman" w:cs="Times New Roman"/>
          <w:noProof/>
          <w:sz w:val="28"/>
          <w:szCs w:val="26"/>
        </w:rPr>
        <w:t>значительно расширился перечень оснований, согласно которому ребенок, оставшийся без попе</w:t>
      </w:r>
      <w:r w:rsidR="00796CDB" w:rsidRPr="00522AF5">
        <w:rPr>
          <w:rFonts w:ascii="Times New Roman" w:hAnsi="Times New Roman" w:cs="Times New Roman"/>
          <w:noProof/>
          <w:sz w:val="28"/>
          <w:szCs w:val="26"/>
        </w:rPr>
        <w:t xml:space="preserve">чения </w:t>
      </w:r>
      <w:r w:rsidR="00796CDB" w:rsidRPr="00522AF5">
        <w:rPr>
          <w:rFonts w:ascii="Times New Roman" w:hAnsi="Times New Roman" w:cs="Times New Roman"/>
          <w:noProof/>
          <w:sz w:val="28"/>
          <w:szCs w:val="26"/>
        </w:rPr>
        <w:lastRenderedPageBreak/>
        <w:t>родителей, имеет право обеспечение жилым помещением, и</w:t>
      </w:r>
      <w:r w:rsidR="00622A6D" w:rsidRPr="00522AF5">
        <w:rPr>
          <w:rFonts w:ascii="Times New Roman" w:hAnsi="Times New Roman" w:cs="Times New Roman"/>
          <w:noProof/>
          <w:sz w:val="28"/>
          <w:szCs w:val="26"/>
        </w:rPr>
        <w:t xml:space="preserve"> тем, что право на включение в С</w:t>
      </w:r>
      <w:r w:rsidR="00796CDB" w:rsidRPr="00522AF5">
        <w:rPr>
          <w:rFonts w:ascii="Times New Roman" w:hAnsi="Times New Roman" w:cs="Times New Roman"/>
          <w:noProof/>
          <w:sz w:val="28"/>
          <w:szCs w:val="26"/>
        </w:rPr>
        <w:t>писок имеют не только дети-сироты, но и лица из их числа, и те, кто ранее относился к указанной категории лиц, если данные граждане не были обеспечены жилым помещением. В результате, количество детей-сирот, лиц из их числа, ежегодно обеспечиваемых жилыми помещениями</w:t>
      </w:r>
      <w:r w:rsidR="00154134">
        <w:rPr>
          <w:rFonts w:ascii="Times New Roman" w:hAnsi="Times New Roman" w:cs="Times New Roman"/>
          <w:noProof/>
          <w:sz w:val="28"/>
          <w:szCs w:val="26"/>
        </w:rPr>
        <w:t>,</w:t>
      </w:r>
      <w:r w:rsidR="00796CDB" w:rsidRPr="00522AF5">
        <w:rPr>
          <w:rFonts w:ascii="Times New Roman" w:hAnsi="Times New Roman" w:cs="Times New Roman"/>
          <w:noProof/>
          <w:sz w:val="28"/>
          <w:szCs w:val="26"/>
        </w:rPr>
        <w:t xml:space="preserve"> значительно возросло.</w:t>
      </w:r>
    </w:p>
    <w:p w:rsidR="005856A8" w:rsidRPr="00522AF5" w:rsidRDefault="005856A8" w:rsidP="005856A8">
      <w:pPr>
        <w:spacing w:after="0" w:line="240" w:lineRule="auto"/>
        <w:ind w:firstLine="720"/>
        <w:jc w:val="right"/>
        <w:rPr>
          <w:rFonts w:ascii="Times New Roman" w:eastAsia="Times New Roman" w:hAnsi="Times New Roman" w:cs="Times New Roman"/>
          <w:sz w:val="24"/>
          <w:szCs w:val="24"/>
          <w:lang w:eastAsia="ru-RU"/>
        </w:rPr>
      </w:pPr>
      <w:r w:rsidRPr="00522AF5">
        <w:rPr>
          <w:rFonts w:ascii="Times New Roman" w:eastAsia="Times New Roman" w:hAnsi="Times New Roman" w:cs="Times New Roman"/>
          <w:sz w:val="24"/>
          <w:szCs w:val="24"/>
          <w:lang w:eastAsia="ru-RU"/>
        </w:rPr>
        <w:t xml:space="preserve">Таблица 5. </w:t>
      </w:r>
    </w:p>
    <w:p w:rsidR="005856A8" w:rsidRPr="00522AF5" w:rsidRDefault="005856A8" w:rsidP="00522AF5">
      <w:pPr>
        <w:spacing w:after="0" w:line="240" w:lineRule="auto"/>
        <w:ind w:firstLine="708"/>
        <w:jc w:val="center"/>
        <w:rPr>
          <w:rFonts w:ascii="Times New Roman" w:hAnsi="Times New Roman" w:cs="Times New Roman"/>
          <w:noProof/>
          <w:sz w:val="28"/>
          <w:szCs w:val="26"/>
        </w:rPr>
      </w:pPr>
      <w:r w:rsidRPr="00522AF5">
        <w:rPr>
          <w:rFonts w:ascii="Times New Roman" w:eastAsia="Times New Roman" w:hAnsi="Times New Roman" w:cs="Times New Roman"/>
          <w:sz w:val="24"/>
          <w:szCs w:val="24"/>
          <w:lang w:eastAsia="ru-RU"/>
        </w:rPr>
        <w:t>Количество детей-сирот, обеспеченных жилыми помещениями</w:t>
      </w:r>
    </w:p>
    <w:tbl>
      <w:tblPr>
        <w:tblStyle w:val="a5"/>
        <w:tblW w:w="9430" w:type="dxa"/>
        <w:tblLook w:val="04A0" w:firstRow="1" w:lastRow="0" w:firstColumn="1" w:lastColumn="0" w:noHBand="0" w:noVBand="1"/>
      </w:tblPr>
      <w:tblGrid>
        <w:gridCol w:w="3085"/>
        <w:gridCol w:w="709"/>
        <w:gridCol w:w="709"/>
        <w:gridCol w:w="708"/>
        <w:gridCol w:w="709"/>
        <w:gridCol w:w="709"/>
        <w:gridCol w:w="709"/>
        <w:gridCol w:w="700"/>
        <w:gridCol w:w="696"/>
        <w:gridCol w:w="696"/>
      </w:tblGrid>
      <w:tr w:rsidR="00522AF5" w:rsidRPr="00522AF5" w:rsidTr="005856A8">
        <w:tc>
          <w:tcPr>
            <w:tcW w:w="3085" w:type="dxa"/>
          </w:tcPr>
          <w:p w:rsidR="005856A8" w:rsidRPr="00522AF5" w:rsidRDefault="005856A8" w:rsidP="00DE4B01">
            <w:pPr>
              <w:jc w:val="both"/>
              <w:rPr>
                <w:rFonts w:ascii="Times New Roman" w:hAnsi="Times New Roman" w:cs="Times New Roman"/>
                <w:noProof/>
                <w:sz w:val="24"/>
                <w:szCs w:val="24"/>
              </w:rPr>
            </w:pPr>
            <w:r w:rsidRPr="00522AF5">
              <w:rPr>
                <w:rFonts w:ascii="Times New Roman" w:hAnsi="Times New Roman" w:cs="Times New Roman"/>
                <w:noProof/>
                <w:sz w:val="24"/>
                <w:szCs w:val="24"/>
              </w:rPr>
              <w:t>Год</w:t>
            </w:r>
          </w:p>
        </w:tc>
        <w:tc>
          <w:tcPr>
            <w:tcW w:w="709" w:type="dxa"/>
          </w:tcPr>
          <w:p w:rsidR="005856A8" w:rsidRPr="00522AF5" w:rsidRDefault="005856A8" w:rsidP="00DE4B01">
            <w:pPr>
              <w:jc w:val="both"/>
              <w:rPr>
                <w:rFonts w:ascii="Times New Roman" w:hAnsi="Times New Roman" w:cs="Times New Roman"/>
                <w:noProof/>
                <w:sz w:val="24"/>
                <w:szCs w:val="24"/>
              </w:rPr>
            </w:pPr>
            <w:r w:rsidRPr="00522AF5">
              <w:rPr>
                <w:rFonts w:ascii="Times New Roman" w:hAnsi="Times New Roman" w:cs="Times New Roman"/>
                <w:sz w:val="24"/>
                <w:szCs w:val="24"/>
              </w:rPr>
              <w:t>2008</w:t>
            </w:r>
          </w:p>
        </w:tc>
        <w:tc>
          <w:tcPr>
            <w:tcW w:w="709" w:type="dxa"/>
          </w:tcPr>
          <w:p w:rsidR="005856A8" w:rsidRPr="00522AF5" w:rsidRDefault="005856A8" w:rsidP="00DE4B01">
            <w:pPr>
              <w:jc w:val="both"/>
              <w:rPr>
                <w:rFonts w:ascii="Times New Roman" w:hAnsi="Times New Roman" w:cs="Times New Roman"/>
                <w:noProof/>
                <w:sz w:val="24"/>
                <w:szCs w:val="24"/>
              </w:rPr>
            </w:pPr>
            <w:r w:rsidRPr="00522AF5">
              <w:rPr>
                <w:rFonts w:ascii="Times New Roman" w:hAnsi="Times New Roman" w:cs="Times New Roman"/>
                <w:sz w:val="24"/>
                <w:szCs w:val="24"/>
              </w:rPr>
              <w:t>2009</w:t>
            </w:r>
          </w:p>
        </w:tc>
        <w:tc>
          <w:tcPr>
            <w:tcW w:w="708" w:type="dxa"/>
          </w:tcPr>
          <w:p w:rsidR="005856A8" w:rsidRPr="00522AF5" w:rsidRDefault="005856A8" w:rsidP="00DE4B01">
            <w:pPr>
              <w:jc w:val="both"/>
              <w:rPr>
                <w:rFonts w:ascii="Times New Roman" w:hAnsi="Times New Roman" w:cs="Times New Roman"/>
                <w:noProof/>
                <w:sz w:val="24"/>
                <w:szCs w:val="24"/>
              </w:rPr>
            </w:pPr>
            <w:r w:rsidRPr="00522AF5">
              <w:rPr>
                <w:rFonts w:ascii="Times New Roman" w:hAnsi="Times New Roman" w:cs="Times New Roman"/>
                <w:sz w:val="24"/>
                <w:szCs w:val="24"/>
              </w:rPr>
              <w:t>2010</w:t>
            </w:r>
          </w:p>
        </w:tc>
        <w:tc>
          <w:tcPr>
            <w:tcW w:w="709" w:type="dxa"/>
          </w:tcPr>
          <w:p w:rsidR="005856A8" w:rsidRPr="00522AF5" w:rsidRDefault="005856A8" w:rsidP="00DE4B01">
            <w:pPr>
              <w:jc w:val="both"/>
              <w:rPr>
                <w:rFonts w:ascii="Times New Roman" w:hAnsi="Times New Roman" w:cs="Times New Roman"/>
                <w:noProof/>
                <w:sz w:val="24"/>
                <w:szCs w:val="24"/>
              </w:rPr>
            </w:pPr>
            <w:r w:rsidRPr="00522AF5">
              <w:rPr>
                <w:rFonts w:ascii="Times New Roman" w:hAnsi="Times New Roman" w:cs="Times New Roman"/>
                <w:sz w:val="24"/>
                <w:szCs w:val="24"/>
              </w:rPr>
              <w:t>2011</w:t>
            </w:r>
          </w:p>
        </w:tc>
        <w:tc>
          <w:tcPr>
            <w:tcW w:w="709" w:type="dxa"/>
          </w:tcPr>
          <w:p w:rsidR="005856A8" w:rsidRPr="00522AF5" w:rsidRDefault="005856A8" w:rsidP="00DE4B01">
            <w:pPr>
              <w:jc w:val="both"/>
              <w:rPr>
                <w:rFonts w:ascii="Times New Roman" w:hAnsi="Times New Roman" w:cs="Times New Roman"/>
                <w:noProof/>
                <w:sz w:val="24"/>
                <w:szCs w:val="24"/>
              </w:rPr>
            </w:pPr>
            <w:r w:rsidRPr="00522AF5">
              <w:rPr>
                <w:rFonts w:ascii="Times New Roman" w:hAnsi="Times New Roman" w:cs="Times New Roman"/>
                <w:sz w:val="24"/>
                <w:szCs w:val="24"/>
              </w:rPr>
              <w:t>2012</w:t>
            </w:r>
          </w:p>
        </w:tc>
        <w:tc>
          <w:tcPr>
            <w:tcW w:w="709" w:type="dxa"/>
          </w:tcPr>
          <w:p w:rsidR="005856A8" w:rsidRPr="00522AF5" w:rsidRDefault="005856A8" w:rsidP="00DE4B01">
            <w:pPr>
              <w:jc w:val="both"/>
              <w:rPr>
                <w:rFonts w:ascii="Times New Roman" w:hAnsi="Times New Roman" w:cs="Times New Roman"/>
                <w:noProof/>
                <w:sz w:val="24"/>
                <w:szCs w:val="24"/>
              </w:rPr>
            </w:pPr>
            <w:r w:rsidRPr="00522AF5">
              <w:rPr>
                <w:rFonts w:ascii="Times New Roman" w:hAnsi="Times New Roman" w:cs="Times New Roman"/>
                <w:sz w:val="24"/>
                <w:szCs w:val="24"/>
              </w:rPr>
              <w:t>2013</w:t>
            </w:r>
          </w:p>
        </w:tc>
        <w:tc>
          <w:tcPr>
            <w:tcW w:w="700" w:type="dxa"/>
          </w:tcPr>
          <w:p w:rsidR="005856A8" w:rsidRPr="00522AF5" w:rsidRDefault="005856A8" w:rsidP="00DE4B01">
            <w:pPr>
              <w:jc w:val="both"/>
              <w:rPr>
                <w:rFonts w:ascii="Times New Roman" w:hAnsi="Times New Roman" w:cs="Times New Roman"/>
                <w:noProof/>
                <w:sz w:val="24"/>
                <w:szCs w:val="24"/>
              </w:rPr>
            </w:pPr>
            <w:r w:rsidRPr="00522AF5">
              <w:rPr>
                <w:rFonts w:ascii="Times New Roman" w:hAnsi="Times New Roman" w:cs="Times New Roman"/>
                <w:sz w:val="24"/>
                <w:szCs w:val="24"/>
              </w:rPr>
              <w:t>2014</w:t>
            </w:r>
          </w:p>
        </w:tc>
        <w:tc>
          <w:tcPr>
            <w:tcW w:w="696" w:type="dxa"/>
          </w:tcPr>
          <w:p w:rsidR="005856A8" w:rsidRPr="00522AF5" w:rsidRDefault="005856A8" w:rsidP="00DE4B01">
            <w:pPr>
              <w:jc w:val="both"/>
              <w:rPr>
                <w:rFonts w:ascii="Times New Roman" w:hAnsi="Times New Roman" w:cs="Times New Roman"/>
                <w:noProof/>
                <w:sz w:val="24"/>
                <w:szCs w:val="24"/>
              </w:rPr>
            </w:pPr>
            <w:r w:rsidRPr="00522AF5">
              <w:rPr>
                <w:rFonts w:ascii="Times New Roman" w:hAnsi="Times New Roman" w:cs="Times New Roman"/>
                <w:sz w:val="24"/>
                <w:szCs w:val="24"/>
              </w:rPr>
              <w:t>2015</w:t>
            </w:r>
          </w:p>
        </w:tc>
        <w:tc>
          <w:tcPr>
            <w:tcW w:w="696" w:type="dxa"/>
          </w:tcPr>
          <w:p w:rsidR="005856A8" w:rsidRPr="00522AF5" w:rsidRDefault="005856A8" w:rsidP="00DE4B01">
            <w:pPr>
              <w:jc w:val="both"/>
              <w:rPr>
                <w:rFonts w:ascii="Times New Roman" w:hAnsi="Times New Roman" w:cs="Times New Roman"/>
                <w:noProof/>
                <w:sz w:val="24"/>
                <w:szCs w:val="24"/>
              </w:rPr>
            </w:pPr>
            <w:r w:rsidRPr="00522AF5">
              <w:rPr>
                <w:rFonts w:ascii="Times New Roman" w:hAnsi="Times New Roman" w:cs="Times New Roman"/>
                <w:sz w:val="24"/>
                <w:szCs w:val="24"/>
              </w:rPr>
              <w:t>2016</w:t>
            </w:r>
          </w:p>
        </w:tc>
      </w:tr>
      <w:tr w:rsidR="00522AF5" w:rsidRPr="00522AF5" w:rsidTr="005856A8">
        <w:tc>
          <w:tcPr>
            <w:tcW w:w="3085" w:type="dxa"/>
          </w:tcPr>
          <w:p w:rsidR="005856A8" w:rsidRPr="00522AF5" w:rsidRDefault="005856A8" w:rsidP="00DE4B01">
            <w:pPr>
              <w:jc w:val="both"/>
              <w:rPr>
                <w:rFonts w:ascii="Times New Roman" w:hAnsi="Times New Roman" w:cs="Times New Roman"/>
                <w:noProof/>
                <w:sz w:val="24"/>
                <w:szCs w:val="24"/>
              </w:rPr>
            </w:pPr>
            <w:r w:rsidRPr="00522AF5">
              <w:rPr>
                <w:rFonts w:ascii="Times New Roman" w:hAnsi="Times New Roman" w:cs="Times New Roman"/>
                <w:sz w:val="24"/>
                <w:szCs w:val="24"/>
              </w:rPr>
              <w:t>Количество детей-сирот, обеспеченных жилыми помещениями</w:t>
            </w:r>
          </w:p>
        </w:tc>
        <w:tc>
          <w:tcPr>
            <w:tcW w:w="709" w:type="dxa"/>
          </w:tcPr>
          <w:p w:rsidR="005856A8" w:rsidRPr="00522AF5" w:rsidRDefault="005856A8" w:rsidP="00522AF5">
            <w:pPr>
              <w:jc w:val="center"/>
              <w:rPr>
                <w:rFonts w:ascii="Times New Roman" w:hAnsi="Times New Roman" w:cs="Times New Roman"/>
                <w:noProof/>
                <w:sz w:val="24"/>
                <w:szCs w:val="24"/>
              </w:rPr>
            </w:pPr>
            <w:r w:rsidRPr="00522AF5">
              <w:rPr>
                <w:rFonts w:ascii="Times New Roman" w:hAnsi="Times New Roman" w:cs="Times New Roman"/>
                <w:sz w:val="24"/>
                <w:szCs w:val="24"/>
              </w:rPr>
              <w:t>34</w:t>
            </w:r>
          </w:p>
        </w:tc>
        <w:tc>
          <w:tcPr>
            <w:tcW w:w="709" w:type="dxa"/>
          </w:tcPr>
          <w:p w:rsidR="005856A8" w:rsidRPr="00522AF5" w:rsidRDefault="005856A8" w:rsidP="00522AF5">
            <w:pPr>
              <w:jc w:val="center"/>
              <w:rPr>
                <w:rFonts w:ascii="Times New Roman" w:hAnsi="Times New Roman" w:cs="Times New Roman"/>
                <w:noProof/>
                <w:sz w:val="24"/>
                <w:szCs w:val="24"/>
              </w:rPr>
            </w:pPr>
            <w:r w:rsidRPr="00522AF5">
              <w:rPr>
                <w:rFonts w:ascii="Times New Roman" w:hAnsi="Times New Roman" w:cs="Times New Roman"/>
                <w:sz w:val="24"/>
                <w:szCs w:val="24"/>
              </w:rPr>
              <w:t>89</w:t>
            </w:r>
          </w:p>
        </w:tc>
        <w:tc>
          <w:tcPr>
            <w:tcW w:w="708" w:type="dxa"/>
          </w:tcPr>
          <w:p w:rsidR="005856A8" w:rsidRPr="00522AF5" w:rsidRDefault="005856A8" w:rsidP="00522AF5">
            <w:pPr>
              <w:jc w:val="center"/>
              <w:rPr>
                <w:rFonts w:ascii="Times New Roman" w:hAnsi="Times New Roman" w:cs="Times New Roman"/>
                <w:noProof/>
                <w:sz w:val="24"/>
                <w:szCs w:val="24"/>
              </w:rPr>
            </w:pPr>
            <w:r w:rsidRPr="00522AF5">
              <w:rPr>
                <w:rFonts w:ascii="Times New Roman" w:hAnsi="Times New Roman" w:cs="Times New Roman"/>
                <w:sz w:val="24"/>
                <w:szCs w:val="24"/>
              </w:rPr>
              <w:t>35</w:t>
            </w:r>
          </w:p>
        </w:tc>
        <w:tc>
          <w:tcPr>
            <w:tcW w:w="709" w:type="dxa"/>
          </w:tcPr>
          <w:p w:rsidR="005856A8" w:rsidRPr="00522AF5" w:rsidRDefault="005856A8" w:rsidP="00522AF5">
            <w:pPr>
              <w:jc w:val="center"/>
              <w:rPr>
                <w:rFonts w:ascii="Times New Roman" w:hAnsi="Times New Roman" w:cs="Times New Roman"/>
                <w:noProof/>
                <w:sz w:val="24"/>
                <w:szCs w:val="24"/>
              </w:rPr>
            </w:pPr>
            <w:r w:rsidRPr="00522AF5">
              <w:rPr>
                <w:rFonts w:ascii="Times New Roman" w:hAnsi="Times New Roman" w:cs="Times New Roman"/>
                <w:sz w:val="24"/>
                <w:szCs w:val="24"/>
              </w:rPr>
              <w:t>101</w:t>
            </w:r>
          </w:p>
        </w:tc>
        <w:tc>
          <w:tcPr>
            <w:tcW w:w="709" w:type="dxa"/>
          </w:tcPr>
          <w:p w:rsidR="005856A8" w:rsidRPr="00522AF5" w:rsidRDefault="005856A8" w:rsidP="00522AF5">
            <w:pPr>
              <w:jc w:val="center"/>
              <w:rPr>
                <w:rFonts w:ascii="Times New Roman" w:hAnsi="Times New Roman" w:cs="Times New Roman"/>
                <w:noProof/>
                <w:sz w:val="24"/>
                <w:szCs w:val="24"/>
              </w:rPr>
            </w:pPr>
            <w:r w:rsidRPr="00522AF5">
              <w:rPr>
                <w:rFonts w:ascii="Times New Roman" w:hAnsi="Times New Roman" w:cs="Times New Roman"/>
                <w:sz w:val="24"/>
                <w:szCs w:val="24"/>
              </w:rPr>
              <w:t>85</w:t>
            </w:r>
          </w:p>
        </w:tc>
        <w:tc>
          <w:tcPr>
            <w:tcW w:w="709" w:type="dxa"/>
          </w:tcPr>
          <w:p w:rsidR="005856A8" w:rsidRPr="00522AF5" w:rsidRDefault="005856A8" w:rsidP="00522AF5">
            <w:pPr>
              <w:jc w:val="center"/>
              <w:rPr>
                <w:rFonts w:ascii="Times New Roman" w:hAnsi="Times New Roman" w:cs="Times New Roman"/>
                <w:noProof/>
                <w:sz w:val="24"/>
                <w:szCs w:val="24"/>
              </w:rPr>
            </w:pPr>
            <w:r w:rsidRPr="00522AF5">
              <w:rPr>
                <w:rFonts w:ascii="Times New Roman" w:hAnsi="Times New Roman" w:cs="Times New Roman"/>
                <w:sz w:val="24"/>
                <w:szCs w:val="24"/>
              </w:rPr>
              <w:t>198</w:t>
            </w:r>
          </w:p>
        </w:tc>
        <w:tc>
          <w:tcPr>
            <w:tcW w:w="700" w:type="dxa"/>
          </w:tcPr>
          <w:p w:rsidR="005856A8" w:rsidRPr="00522AF5" w:rsidRDefault="005856A8" w:rsidP="00522AF5">
            <w:pPr>
              <w:jc w:val="center"/>
              <w:rPr>
                <w:rFonts w:ascii="Times New Roman" w:hAnsi="Times New Roman" w:cs="Times New Roman"/>
                <w:noProof/>
                <w:sz w:val="24"/>
                <w:szCs w:val="24"/>
              </w:rPr>
            </w:pPr>
            <w:r w:rsidRPr="00522AF5">
              <w:rPr>
                <w:rFonts w:ascii="Times New Roman" w:hAnsi="Times New Roman" w:cs="Times New Roman"/>
                <w:sz w:val="24"/>
                <w:szCs w:val="24"/>
              </w:rPr>
              <w:t>169</w:t>
            </w:r>
          </w:p>
        </w:tc>
        <w:tc>
          <w:tcPr>
            <w:tcW w:w="696" w:type="dxa"/>
          </w:tcPr>
          <w:p w:rsidR="005856A8" w:rsidRPr="00522AF5" w:rsidRDefault="005856A8" w:rsidP="00522AF5">
            <w:pPr>
              <w:jc w:val="center"/>
              <w:rPr>
                <w:rFonts w:ascii="Times New Roman" w:hAnsi="Times New Roman" w:cs="Times New Roman"/>
                <w:noProof/>
                <w:sz w:val="24"/>
                <w:szCs w:val="24"/>
              </w:rPr>
            </w:pPr>
            <w:r w:rsidRPr="00522AF5">
              <w:rPr>
                <w:rFonts w:ascii="Times New Roman" w:hAnsi="Times New Roman" w:cs="Times New Roman"/>
                <w:sz w:val="24"/>
                <w:szCs w:val="24"/>
              </w:rPr>
              <w:t>168</w:t>
            </w:r>
          </w:p>
        </w:tc>
        <w:tc>
          <w:tcPr>
            <w:tcW w:w="696" w:type="dxa"/>
          </w:tcPr>
          <w:p w:rsidR="005856A8" w:rsidRPr="00522AF5" w:rsidRDefault="005856A8" w:rsidP="009D1428">
            <w:pPr>
              <w:jc w:val="center"/>
              <w:rPr>
                <w:rFonts w:ascii="Times New Roman" w:hAnsi="Times New Roman" w:cs="Times New Roman"/>
                <w:noProof/>
                <w:sz w:val="24"/>
                <w:szCs w:val="24"/>
              </w:rPr>
            </w:pPr>
            <w:r w:rsidRPr="00522AF5">
              <w:rPr>
                <w:rFonts w:ascii="Times New Roman" w:hAnsi="Times New Roman" w:cs="Times New Roman"/>
                <w:sz w:val="24"/>
                <w:szCs w:val="24"/>
              </w:rPr>
              <w:t>14</w:t>
            </w:r>
            <w:r w:rsidR="009D1428">
              <w:rPr>
                <w:rFonts w:ascii="Times New Roman" w:hAnsi="Times New Roman" w:cs="Times New Roman"/>
                <w:sz w:val="24"/>
                <w:szCs w:val="24"/>
              </w:rPr>
              <w:t>6</w:t>
            </w:r>
          </w:p>
        </w:tc>
      </w:tr>
    </w:tbl>
    <w:p w:rsidR="00DE4B01" w:rsidRPr="00415618" w:rsidRDefault="00DE4B01" w:rsidP="005A36FF">
      <w:pPr>
        <w:spacing w:after="0" w:line="240" w:lineRule="auto"/>
        <w:ind w:firstLine="708"/>
        <w:jc w:val="both"/>
        <w:rPr>
          <w:rFonts w:ascii="Times New Roman" w:hAnsi="Times New Roman" w:cs="Times New Roman"/>
          <w:noProof/>
          <w:sz w:val="28"/>
          <w:szCs w:val="28"/>
        </w:rPr>
      </w:pPr>
      <w:r w:rsidRPr="00415618">
        <w:rPr>
          <w:rFonts w:ascii="Times New Roman" w:hAnsi="Times New Roman" w:cs="Times New Roman"/>
          <w:sz w:val="28"/>
          <w:szCs w:val="28"/>
        </w:rPr>
        <w:t xml:space="preserve">Принятая в Камчатском крае модель реализации жилищных прав детей-сирот позволяет с учетом специфики региона сделать работу по обеспечению </w:t>
      </w:r>
      <w:r w:rsidR="0045495F" w:rsidRPr="00415618">
        <w:rPr>
          <w:rFonts w:ascii="Times New Roman" w:hAnsi="Times New Roman" w:cs="Times New Roman"/>
          <w:sz w:val="28"/>
          <w:szCs w:val="28"/>
        </w:rPr>
        <w:t>жилыми помещениями</w:t>
      </w:r>
      <w:r w:rsidRPr="00415618">
        <w:rPr>
          <w:rFonts w:ascii="Times New Roman" w:hAnsi="Times New Roman" w:cs="Times New Roman"/>
          <w:sz w:val="28"/>
          <w:szCs w:val="28"/>
        </w:rPr>
        <w:t xml:space="preserve"> максимально прозрачной как для самих детей, так и для представителей надзорных органов, законодательной и исполнительной властей Камчатского края.</w:t>
      </w:r>
      <w:r w:rsidR="00622A6D" w:rsidRPr="00415618">
        <w:rPr>
          <w:rFonts w:ascii="Times New Roman" w:hAnsi="Times New Roman" w:cs="Times New Roman"/>
          <w:sz w:val="28"/>
          <w:szCs w:val="28"/>
        </w:rPr>
        <w:t xml:space="preserve"> </w:t>
      </w:r>
      <w:r w:rsidR="005A36FF" w:rsidRPr="00415618">
        <w:rPr>
          <w:rFonts w:ascii="Times New Roman" w:hAnsi="Times New Roman" w:cs="Times New Roman"/>
          <w:sz w:val="28"/>
          <w:szCs w:val="28"/>
        </w:rPr>
        <w:t xml:space="preserve">Результатом стало </w:t>
      </w:r>
      <w:r w:rsidR="005A36FF" w:rsidRPr="00415618">
        <w:rPr>
          <w:rFonts w:ascii="Times New Roman" w:hAnsi="Times New Roman" w:cs="Times New Roman"/>
          <w:noProof/>
          <w:sz w:val="28"/>
          <w:szCs w:val="28"/>
        </w:rPr>
        <w:t xml:space="preserve">снижение количества нарушений сроков направления органами опеки и попечительства муниципальных образований в Камчатском крае представлений и пакетов документов для рассмотрения на комиссии Министерства для включения в Список. </w:t>
      </w:r>
      <w:r w:rsidRPr="00415618">
        <w:rPr>
          <w:rFonts w:ascii="Times New Roman" w:hAnsi="Times New Roman" w:cs="Times New Roman"/>
          <w:noProof/>
          <w:sz w:val="28"/>
          <w:szCs w:val="28"/>
        </w:rPr>
        <w:t>Так, в 1 полугодии 2016 года Министерством образования и науки Камчатского края было выявлено 21 нарушение в отношении предоставления документов на детей-сирот для постановки в Список (из них, на детей-сирот в возрасте 14 лет - 1 нарушение);</w:t>
      </w:r>
      <w:r w:rsidR="005A36FF" w:rsidRPr="00415618">
        <w:rPr>
          <w:rFonts w:ascii="Times New Roman" w:hAnsi="Times New Roman" w:cs="Times New Roman"/>
          <w:noProof/>
          <w:sz w:val="28"/>
          <w:szCs w:val="28"/>
        </w:rPr>
        <w:t xml:space="preserve"> </w:t>
      </w:r>
      <w:r w:rsidRPr="00415618">
        <w:rPr>
          <w:rFonts w:ascii="Times New Roman" w:hAnsi="Times New Roman" w:cs="Times New Roman"/>
          <w:noProof/>
          <w:sz w:val="28"/>
          <w:szCs w:val="28"/>
        </w:rPr>
        <w:t>в</w:t>
      </w:r>
      <w:r w:rsidR="005A36FF" w:rsidRPr="00415618">
        <w:rPr>
          <w:rFonts w:ascii="Times New Roman" w:hAnsi="Times New Roman" w:cs="Times New Roman"/>
          <w:noProof/>
          <w:sz w:val="28"/>
          <w:szCs w:val="28"/>
        </w:rPr>
        <w:t>о</w:t>
      </w:r>
      <w:r w:rsidRPr="00415618">
        <w:rPr>
          <w:rFonts w:ascii="Times New Roman" w:hAnsi="Times New Roman" w:cs="Times New Roman"/>
          <w:noProof/>
          <w:sz w:val="28"/>
          <w:szCs w:val="28"/>
        </w:rPr>
        <w:t xml:space="preserve"> 2 полугодии 2016 года - 19 нарушений (на детей-сирот в возрасте 14 лет - 4 нарушения);</w:t>
      </w:r>
      <w:r w:rsidR="005A36FF" w:rsidRPr="00415618">
        <w:rPr>
          <w:rFonts w:ascii="Times New Roman" w:hAnsi="Times New Roman" w:cs="Times New Roman"/>
          <w:noProof/>
          <w:sz w:val="28"/>
          <w:szCs w:val="28"/>
        </w:rPr>
        <w:t xml:space="preserve"> </w:t>
      </w:r>
      <w:r w:rsidRPr="00415618">
        <w:rPr>
          <w:rFonts w:ascii="Times New Roman" w:hAnsi="Times New Roman" w:cs="Times New Roman"/>
          <w:noProof/>
          <w:sz w:val="28"/>
          <w:szCs w:val="28"/>
        </w:rPr>
        <w:t>в 1 полугодии 2017 года - 6 нарушений (на детей-сирот в возрасте 14 лет нарушения отсутствуют).</w:t>
      </w:r>
    </w:p>
    <w:p w:rsidR="00DE4B01" w:rsidRPr="00415618" w:rsidRDefault="00DE4B01" w:rsidP="00B15C61">
      <w:pPr>
        <w:tabs>
          <w:tab w:val="left" w:pos="851"/>
        </w:tabs>
        <w:suppressAutoHyphens/>
        <w:spacing w:after="0" w:line="240" w:lineRule="auto"/>
        <w:ind w:firstLine="709"/>
        <w:jc w:val="both"/>
        <w:rPr>
          <w:rFonts w:ascii="Times New Roman" w:hAnsi="Times New Roman" w:cs="Times New Roman"/>
          <w:sz w:val="28"/>
          <w:szCs w:val="28"/>
        </w:rPr>
      </w:pPr>
      <w:r w:rsidRPr="00415618">
        <w:rPr>
          <w:rFonts w:ascii="Times New Roman" w:hAnsi="Times New Roman" w:cs="Times New Roman"/>
          <w:sz w:val="28"/>
          <w:szCs w:val="28"/>
        </w:rPr>
        <w:t>Совместная работа органов исполнительной власти Камчатского края и органов местного самоуправления в Камчатском крае позволила достичь высоких результатов. Практика региональной модели показала, что за период с 2013 - 2017 годы обеспечено жилыми помещениями 697 детей-сирот.</w:t>
      </w:r>
    </w:p>
    <w:tbl>
      <w:tblPr>
        <w:tblStyle w:val="a5"/>
        <w:tblW w:w="0" w:type="auto"/>
        <w:tblLook w:val="04A0" w:firstRow="1" w:lastRow="0" w:firstColumn="1" w:lastColumn="0" w:noHBand="0" w:noVBand="1"/>
      </w:tblPr>
      <w:tblGrid>
        <w:gridCol w:w="2972"/>
        <w:gridCol w:w="6373"/>
      </w:tblGrid>
      <w:tr w:rsidR="00415618" w:rsidTr="0048609C">
        <w:tc>
          <w:tcPr>
            <w:tcW w:w="2972" w:type="dxa"/>
          </w:tcPr>
          <w:p w:rsidR="00415618" w:rsidRPr="00415618" w:rsidRDefault="00415618" w:rsidP="00415618">
            <w:pPr>
              <w:tabs>
                <w:tab w:val="left" w:pos="851"/>
              </w:tabs>
              <w:suppressAutoHyphens/>
              <w:jc w:val="center"/>
              <w:rPr>
                <w:rFonts w:ascii="Times New Roman" w:hAnsi="Times New Roman" w:cs="Times New Roman"/>
                <w:sz w:val="24"/>
                <w:szCs w:val="28"/>
              </w:rPr>
            </w:pPr>
            <w:r w:rsidRPr="00415618">
              <w:rPr>
                <w:rFonts w:ascii="Times New Roman" w:hAnsi="Times New Roman" w:cs="Times New Roman"/>
                <w:sz w:val="24"/>
                <w:szCs w:val="28"/>
              </w:rPr>
              <w:t xml:space="preserve">Год </w:t>
            </w:r>
          </w:p>
        </w:tc>
        <w:tc>
          <w:tcPr>
            <w:tcW w:w="6373" w:type="dxa"/>
          </w:tcPr>
          <w:p w:rsidR="00415618" w:rsidRPr="00415618" w:rsidRDefault="00415618" w:rsidP="00415618">
            <w:pPr>
              <w:tabs>
                <w:tab w:val="left" w:pos="851"/>
              </w:tabs>
              <w:suppressAutoHyphens/>
              <w:jc w:val="center"/>
              <w:rPr>
                <w:rFonts w:ascii="Times New Roman" w:hAnsi="Times New Roman" w:cs="Times New Roman"/>
                <w:sz w:val="24"/>
                <w:szCs w:val="28"/>
              </w:rPr>
            </w:pPr>
            <w:r w:rsidRPr="00415618">
              <w:rPr>
                <w:rFonts w:ascii="Times New Roman" w:hAnsi="Times New Roman" w:cs="Times New Roman"/>
                <w:sz w:val="24"/>
                <w:szCs w:val="28"/>
              </w:rPr>
              <w:t>% обеспечения</w:t>
            </w:r>
          </w:p>
        </w:tc>
      </w:tr>
      <w:tr w:rsidR="0048609C" w:rsidTr="0048609C">
        <w:tc>
          <w:tcPr>
            <w:tcW w:w="2972" w:type="dxa"/>
          </w:tcPr>
          <w:p w:rsidR="0048609C" w:rsidRPr="0048609C" w:rsidRDefault="0048609C" w:rsidP="0048609C">
            <w:pPr>
              <w:tabs>
                <w:tab w:val="left" w:pos="851"/>
              </w:tabs>
              <w:suppressAutoHyphens/>
              <w:jc w:val="center"/>
              <w:rPr>
                <w:rFonts w:ascii="Times New Roman" w:hAnsi="Times New Roman" w:cs="Times New Roman"/>
                <w:sz w:val="24"/>
                <w:szCs w:val="28"/>
              </w:rPr>
            </w:pPr>
            <w:r w:rsidRPr="0048609C">
              <w:rPr>
                <w:rFonts w:ascii="Times New Roman" w:hAnsi="Times New Roman" w:cs="Times New Roman"/>
                <w:sz w:val="24"/>
                <w:szCs w:val="28"/>
              </w:rPr>
              <w:t>2013</w:t>
            </w:r>
          </w:p>
        </w:tc>
        <w:tc>
          <w:tcPr>
            <w:tcW w:w="6373" w:type="dxa"/>
          </w:tcPr>
          <w:p w:rsidR="0048609C" w:rsidRPr="00415618" w:rsidRDefault="0048609C" w:rsidP="0048609C">
            <w:pPr>
              <w:tabs>
                <w:tab w:val="left" w:pos="851"/>
              </w:tabs>
              <w:suppressAutoHyphens/>
              <w:jc w:val="center"/>
              <w:rPr>
                <w:rFonts w:ascii="Times New Roman" w:hAnsi="Times New Roman" w:cs="Times New Roman"/>
                <w:sz w:val="24"/>
                <w:szCs w:val="28"/>
              </w:rPr>
            </w:pPr>
            <w:r>
              <w:rPr>
                <w:rFonts w:ascii="Times New Roman" w:hAnsi="Times New Roman" w:cs="Times New Roman"/>
                <w:sz w:val="24"/>
                <w:szCs w:val="28"/>
              </w:rPr>
              <w:t>198 (100 %)</w:t>
            </w:r>
          </w:p>
        </w:tc>
      </w:tr>
      <w:tr w:rsidR="0048609C" w:rsidTr="0048609C">
        <w:tc>
          <w:tcPr>
            <w:tcW w:w="2972" w:type="dxa"/>
          </w:tcPr>
          <w:p w:rsidR="0048609C" w:rsidRPr="0048609C" w:rsidRDefault="0048609C" w:rsidP="0048609C">
            <w:pPr>
              <w:tabs>
                <w:tab w:val="left" w:pos="851"/>
              </w:tabs>
              <w:suppressAutoHyphens/>
              <w:jc w:val="center"/>
              <w:rPr>
                <w:rFonts w:ascii="Times New Roman" w:hAnsi="Times New Roman" w:cs="Times New Roman"/>
                <w:sz w:val="24"/>
                <w:szCs w:val="28"/>
              </w:rPr>
            </w:pPr>
            <w:r w:rsidRPr="0048609C">
              <w:rPr>
                <w:rFonts w:ascii="Times New Roman" w:hAnsi="Times New Roman" w:cs="Times New Roman"/>
                <w:sz w:val="24"/>
                <w:szCs w:val="28"/>
              </w:rPr>
              <w:t>2014</w:t>
            </w:r>
          </w:p>
        </w:tc>
        <w:tc>
          <w:tcPr>
            <w:tcW w:w="6373" w:type="dxa"/>
          </w:tcPr>
          <w:p w:rsidR="0048609C" w:rsidRPr="00415618" w:rsidRDefault="0048609C" w:rsidP="0048609C">
            <w:pPr>
              <w:tabs>
                <w:tab w:val="left" w:pos="851"/>
              </w:tabs>
              <w:suppressAutoHyphens/>
              <w:jc w:val="center"/>
              <w:rPr>
                <w:rFonts w:ascii="Times New Roman" w:hAnsi="Times New Roman" w:cs="Times New Roman"/>
                <w:sz w:val="24"/>
                <w:szCs w:val="28"/>
              </w:rPr>
            </w:pPr>
            <w:r>
              <w:rPr>
                <w:rFonts w:ascii="Times New Roman" w:hAnsi="Times New Roman" w:cs="Times New Roman"/>
                <w:sz w:val="24"/>
                <w:szCs w:val="28"/>
              </w:rPr>
              <w:t>169 (97%)</w:t>
            </w:r>
          </w:p>
        </w:tc>
      </w:tr>
      <w:tr w:rsidR="0048609C" w:rsidTr="0048609C">
        <w:tc>
          <w:tcPr>
            <w:tcW w:w="2972" w:type="dxa"/>
          </w:tcPr>
          <w:p w:rsidR="0048609C" w:rsidRPr="0048609C" w:rsidRDefault="0048609C" w:rsidP="0048609C">
            <w:pPr>
              <w:tabs>
                <w:tab w:val="left" w:pos="851"/>
              </w:tabs>
              <w:suppressAutoHyphens/>
              <w:jc w:val="center"/>
              <w:rPr>
                <w:rFonts w:ascii="Times New Roman" w:hAnsi="Times New Roman" w:cs="Times New Roman"/>
                <w:sz w:val="24"/>
                <w:szCs w:val="28"/>
              </w:rPr>
            </w:pPr>
            <w:r w:rsidRPr="0048609C">
              <w:rPr>
                <w:rFonts w:ascii="Times New Roman" w:hAnsi="Times New Roman" w:cs="Times New Roman"/>
                <w:sz w:val="24"/>
                <w:szCs w:val="28"/>
              </w:rPr>
              <w:t>2015</w:t>
            </w:r>
          </w:p>
        </w:tc>
        <w:tc>
          <w:tcPr>
            <w:tcW w:w="6373" w:type="dxa"/>
          </w:tcPr>
          <w:p w:rsidR="0048609C" w:rsidRPr="00415618" w:rsidRDefault="0048609C" w:rsidP="0048609C">
            <w:pPr>
              <w:tabs>
                <w:tab w:val="left" w:pos="851"/>
              </w:tabs>
              <w:suppressAutoHyphens/>
              <w:jc w:val="center"/>
              <w:rPr>
                <w:rFonts w:ascii="Times New Roman" w:hAnsi="Times New Roman" w:cs="Times New Roman"/>
                <w:sz w:val="24"/>
                <w:szCs w:val="28"/>
              </w:rPr>
            </w:pPr>
            <w:r>
              <w:rPr>
                <w:rFonts w:ascii="Times New Roman" w:hAnsi="Times New Roman" w:cs="Times New Roman"/>
                <w:sz w:val="24"/>
                <w:szCs w:val="28"/>
              </w:rPr>
              <w:t>168 (93 %)</w:t>
            </w:r>
          </w:p>
        </w:tc>
      </w:tr>
      <w:tr w:rsidR="0048609C" w:rsidTr="0048609C">
        <w:tc>
          <w:tcPr>
            <w:tcW w:w="2972" w:type="dxa"/>
          </w:tcPr>
          <w:p w:rsidR="0048609C" w:rsidRPr="0048609C" w:rsidRDefault="0048609C" w:rsidP="0048609C">
            <w:pPr>
              <w:tabs>
                <w:tab w:val="left" w:pos="851"/>
              </w:tabs>
              <w:suppressAutoHyphens/>
              <w:jc w:val="center"/>
              <w:rPr>
                <w:rFonts w:ascii="Times New Roman" w:hAnsi="Times New Roman" w:cs="Times New Roman"/>
                <w:sz w:val="24"/>
                <w:szCs w:val="28"/>
              </w:rPr>
            </w:pPr>
            <w:r w:rsidRPr="0048609C">
              <w:rPr>
                <w:rFonts w:ascii="Times New Roman" w:hAnsi="Times New Roman" w:cs="Times New Roman"/>
                <w:sz w:val="24"/>
                <w:szCs w:val="28"/>
              </w:rPr>
              <w:t>2016</w:t>
            </w:r>
          </w:p>
        </w:tc>
        <w:tc>
          <w:tcPr>
            <w:tcW w:w="6373" w:type="dxa"/>
          </w:tcPr>
          <w:p w:rsidR="0048609C" w:rsidRPr="00415618" w:rsidRDefault="0048609C" w:rsidP="009D1428">
            <w:pPr>
              <w:tabs>
                <w:tab w:val="left" w:pos="851"/>
              </w:tabs>
              <w:suppressAutoHyphens/>
              <w:jc w:val="center"/>
              <w:rPr>
                <w:rFonts w:ascii="Times New Roman" w:hAnsi="Times New Roman" w:cs="Times New Roman"/>
                <w:sz w:val="24"/>
                <w:szCs w:val="28"/>
              </w:rPr>
            </w:pPr>
            <w:r>
              <w:rPr>
                <w:rFonts w:ascii="Times New Roman" w:hAnsi="Times New Roman" w:cs="Times New Roman"/>
                <w:sz w:val="24"/>
                <w:szCs w:val="28"/>
              </w:rPr>
              <w:t>14</w:t>
            </w:r>
            <w:r w:rsidR="009D1428">
              <w:rPr>
                <w:rFonts w:ascii="Times New Roman" w:hAnsi="Times New Roman" w:cs="Times New Roman"/>
                <w:sz w:val="24"/>
                <w:szCs w:val="28"/>
              </w:rPr>
              <w:t>6</w:t>
            </w:r>
            <w:r>
              <w:rPr>
                <w:rFonts w:ascii="Times New Roman" w:hAnsi="Times New Roman" w:cs="Times New Roman"/>
                <w:sz w:val="24"/>
                <w:szCs w:val="28"/>
              </w:rPr>
              <w:t xml:space="preserve"> (</w:t>
            </w:r>
            <w:r w:rsidR="009D1428">
              <w:rPr>
                <w:rFonts w:ascii="Times New Roman" w:hAnsi="Times New Roman" w:cs="Times New Roman"/>
                <w:sz w:val="24"/>
                <w:szCs w:val="28"/>
              </w:rPr>
              <w:t>87 %</w:t>
            </w:r>
            <w:r>
              <w:rPr>
                <w:rFonts w:ascii="Times New Roman" w:hAnsi="Times New Roman" w:cs="Times New Roman"/>
                <w:sz w:val="24"/>
                <w:szCs w:val="28"/>
              </w:rPr>
              <w:t>)</w:t>
            </w:r>
          </w:p>
        </w:tc>
      </w:tr>
    </w:tbl>
    <w:p w:rsidR="00DE4B01" w:rsidRPr="009D1428" w:rsidRDefault="00DE4B01" w:rsidP="00B15C61">
      <w:pPr>
        <w:spacing w:after="0" w:line="240" w:lineRule="auto"/>
        <w:ind w:firstLine="708"/>
        <w:jc w:val="both"/>
        <w:rPr>
          <w:rFonts w:ascii="Times New Roman" w:hAnsi="Times New Roman" w:cs="Times New Roman"/>
          <w:sz w:val="28"/>
          <w:szCs w:val="28"/>
        </w:rPr>
      </w:pPr>
      <w:r w:rsidRPr="009D1428">
        <w:rPr>
          <w:rFonts w:ascii="Times New Roman" w:hAnsi="Times New Roman" w:cs="Times New Roman"/>
          <w:sz w:val="28"/>
          <w:szCs w:val="28"/>
        </w:rPr>
        <w:t xml:space="preserve">Причинами </w:t>
      </w:r>
      <w:r w:rsidR="00B15C61" w:rsidRPr="009D1428">
        <w:rPr>
          <w:rFonts w:ascii="Times New Roman" w:hAnsi="Times New Roman" w:cs="Times New Roman"/>
          <w:sz w:val="28"/>
          <w:szCs w:val="28"/>
        </w:rPr>
        <w:t>не</w:t>
      </w:r>
      <w:r w:rsidRPr="009D1428">
        <w:rPr>
          <w:rFonts w:ascii="Times New Roman" w:hAnsi="Times New Roman" w:cs="Times New Roman"/>
          <w:sz w:val="28"/>
          <w:szCs w:val="28"/>
        </w:rPr>
        <w:t xml:space="preserve">предоставления жилых помещений в течение текущего года являются объективные обстоятельства: нахождение детей-сирот на длительном лечении, служба в армии, отбывание наказания в исправительных организациях. </w:t>
      </w:r>
    </w:p>
    <w:p w:rsidR="005A36FF" w:rsidRPr="009D1428" w:rsidRDefault="005A36FF" w:rsidP="00056418">
      <w:pPr>
        <w:spacing w:after="0" w:line="240" w:lineRule="auto"/>
        <w:ind w:firstLine="708"/>
        <w:jc w:val="both"/>
        <w:rPr>
          <w:rFonts w:ascii="Times New Roman" w:hAnsi="Times New Roman" w:cs="Times New Roman"/>
          <w:sz w:val="28"/>
          <w:szCs w:val="28"/>
        </w:rPr>
      </w:pPr>
      <w:r w:rsidRPr="009D1428">
        <w:rPr>
          <w:rFonts w:ascii="Times New Roman" w:hAnsi="Times New Roman" w:cs="Times New Roman"/>
          <w:sz w:val="28"/>
          <w:szCs w:val="28"/>
        </w:rPr>
        <w:t>Вместе с тем, сегодня продолжается работа по совершенствованию нормативных правовых актов в этой сфере. Основная задача –</w:t>
      </w:r>
      <w:r w:rsidR="00154134">
        <w:rPr>
          <w:rFonts w:ascii="Times New Roman" w:hAnsi="Times New Roman" w:cs="Times New Roman"/>
          <w:sz w:val="28"/>
          <w:szCs w:val="28"/>
        </w:rPr>
        <w:t xml:space="preserve"> </w:t>
      </w:r>
      <w:r w:rsidRPr="009D1428">
        <w:rPr>
          <w:rFonts w:ascii="Times New Roman" w:hAnsi="Times New Roman" w:cs="Times New Roman"/>
          <w:sz w:val="28"/>
          <w:szCs w:val="28"/>
        </w:rPr>
        <w:t>обеспечить возможность планирования бюджетных средств для реализации прав детей-сирот на получение жилья.</w:t>
      </w:r>
    </w:p>
    <w:p w:rsidR="00DE4B01" w:rsidRPr="009D1428" w:rsidRDefault="00B15C61" w:rsidP="00A11855">
      <w:pPr>
        <w:spacing w:after="0" w:line="240" w:lineRule="auto"/>
        <w:ind w:firstLine="709"/>
        <w:jc w:val="both"/>
        <w:rPr>
          <w:rFonts w:ascii="Times New Roman" w:hAnsi="Times New Roman" w:cs="Times New Roman"/>
          <w:sz w:val="28"/>
          <w:szCs w:val="28"/>
        </w:rPr>
      </w:pPr>
      <w:r w:rsidRPr="009D1428">
        <w:rPr>
          <w:rFonts w:ascii="Times New Roman" w:hAnsi="Times New Roman" w:cs="Times New Roman"/>
          <w:sz w:val="28"/>
          <w:szCs w:val="28"/>
        </w:rPr>
        <w:t xml:space="preserve">Особого внимания заслуживает проблема сохранности имеющихся у детей-сирот жилых помещений. </w:t>
      </w:r>
    </w:p>
    <w:p w:rsidR="00DE4B01" w:rsidRPr="009D1428" w:rsidRDefault="00DE4B01" w:rsidP="00A11855">
      <w:pPr>
        <w:tabs>
          <w:tab w:val="left" w:pos="851"/>
        </w:tabs>
        <w:suppressAutoHyphens/>
        <w:spacing w:after="0" w:line="240" w:lineRule="auto"/>
        <w:ind w:firstLine="709"/>
        <w:jc w:val="both"/>
        <w:rPr>
          <w:rFonts w:ascii="Times New Roman" w:hAnsi="Times New Roman" w:cs="Times New Roman"/>
          <w:sz w:val="28"/>
          <w:szCs w:val="28"/>
        </w:rPr>
      </w:pPr>
      <w:r w:rsidRPr="009D1428">
        <w:rPr>
          <w:rFonts w:ascii="Times New Roman" w:hAnsi="Times New Roman" w:cs="Times New Roman"/>
          <w:sz w:val="28"/>
          <w:szCs w:val="28"/>
        </w:rPr>
        <w:lastRenderedPageBreak/>
        <w:t xml:space="preserve">Органы </w:t>
      </w:r>
      <w:r w:rsidR="00A11855" w:rsidRPr="009D1428">
        <w:rPr>
          <w:rFonts w:ascii="Times New Roman" w:hAnsi="Times New Roman" w:cs="Times New Roman"/>
          <w:sz w:val="28"/>
          <w:szCs w:val="28"/>
        </w:rPr>
        <w:t>местного самоуправления Камчатского</w:t>
      </w:r>
      <w:r w:rsidRPr="009D1428">
        <w:rPr>
          <w:rFonts w:ascii="Times New Roman" w:hAnsi="Times New Roman" w:cs="Times New Roman"/>
          <w:sz w:val="28"/>
          <w:szCs w:val="28"/>
        </w:rPr>
        <w:t xml:space="preserve"> кр</w:t>
      </w:r>
      <w:r w:rsidR="00A11855" w:rsidRPr="009D1428">
        <w:rPr>
          <w:rFonts w:ascii="Times New Roman" w:hAnsi="Times New Roman" w:cs="Times New Roman"/>
          <w:sz w:val="28"/>
          <w:szCs w:val="28"/>
        </w:rPr>
        <w:t xml:space="preserve">ая Законом Камчатского края от 09.10.2012 № </w:t>
      </w:r>
      <w:r w:rsidR="00A11855" w:rsidRPr="00BA0A0A">
        <w:rPr>
          <w:rFonts w:ascii="Times New Roman" w:hAnsi="Times New Roman" w:cs="Times New Roman"/>
          <w:sz w:val="28"/>
          <w:szCs w:val="28"/>
        </w:rPr>
        <w:t>135 «О наделении органов местного самоуправления муниципальных образований в Камчатском крае государственными полномочиями Камчатского края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r w:rsidR="00A11855" w:rsidRPr="009D1428">
        <w:rPr>
          <w:rFonts w:ascii="Times New Roman" w:hAnsi="Times New Roman" w:cs="Times New Roman"/>
          <w:sz w:val="28"/>
          <w:szCs w:val="28"/>
        </w:rPr>
        <w:t xml:space="preserve"> </w:t>
      </w:r>
      <w:r w:rsidRPr="009D1428">
        <w:rPr>
          <w:rFonts w:ascii="Times New Roman" w:hAnsi="Times New Roman" w:cs="Times New Roman"/>
          <w:sz w:val="28"/>
          <w:szCs w:val="28"/>
        </w:rPr>
        <w:t>наделены государственными полномочиями на осуществление контроля за использованием жилых помещений</w:t>
      </w:r>
      <w:r w:rsidR="00A605E0">
        <w:rPr>
          <w:rFonts w:ascii="Times New Roman" w:hAnsi="Times New Roman" w:cs="Times New Roman"/>
          <w:sz w:val="28"/>
          <w:szCs w:val="28"/>
        </w:rPr>
        <w:t>;</w:t>
      </w:r>
      <w:r w:rsidRPr="009D1428">
        <w:rPr>
          <w:rFonts w:ascii="Times New Roman" w:hAnsi="Times New Roman" w:cs="Times New Roman"/>
          <w:sz w:val="28"/>
          <w:szCs w:val="28"/>
        </w:rPr>
        <w:t xml:space="preserve"> распоряжением жилыми помещениями, нанимателями или членами семей нанимателей по договорам социального найма либо собственниками</w:t>
      </w:r>
      <w:r w:rsidR="00154134">
        <w:rPr>
          <w:rFonts w:ascii="Times New Roman" w:hAnsi="Times New Roman" w:cs="Times New Roman"/>
          <w:sz w:val="28"/>
          <w:szCs w:val="28"/>
        </w:rPr>
        <w:t xml:space="preserve"> которых являются дети-сироты; </w:t>
      </w:r>
      <w:r w:rsidRPr="009D1428">
        <w:rPr>
          <w:rFonts w:ascii="Times New Roman" w:hAnsi="Times New Roman" w:cs="Times New Roman"/>
          <w:sz w:val="28"/>
          <w:szCs w:val="28"/>
        </w:rPr>
        <w:t xml:space="preserve"> обеспечением надлежащего санитарного и технического состояния этих жилых помещений.</w:t>
      </w:r>
    </w:p>
    <w:p w:rsidR="00DE4B01" w:rsidRPr="009D1428" w:rsidRDefault="00A11855" w:rsidP="00A11855">
      <w:pPr>
        <w:tabs>
          <w:tab w:val="left" w:pos="851"/>
        </w:tabs>
        <w:suppressAutoHyphens/>
        <w:spacing w:after="0" w:line="240" w:lineRule="auto"/>
        <w:ind w:firstLine="709"/>
        <w:jc w:val="both"/>
        <w:rPr>
          <w:rFonts w:ascii="Times New Roman" w:hAnsi="Times New Roman" w:cs="Times New Roman"/>
          <w:noProof/>
          <w:sz w:val="28"/>
          <w:szCs w:val="28"/>
        </w:rPr>
      </w:pPr>
      <w:r w:rsidRPr="009D1428">
        <w:rPr>
          <w:rFonts w:ascii="Times New Roman" w:hAnsi="Times New Roman" w:cs="Times New Roman"/>
          <w:sz w:val="28"/>
          <w:szCs w:val="28"/>
        </w:rPr>
        <w:t>В Камчатском крае детям-сиротам на праве собственности или на праве социального найма принадлежит</w:t>
      </w:r>
      <w:r w:rsidRPr="009D1428">
        <w:rPr>
          <w:rFonts w:ascii="Times New Roman" w:hAnsi="Times New Roman" w:cs="Times New Roman"/>
          <w:noProof/>
          <w:sz w:val="28"/>
          <w:szCs w:val="28"/>
        </w:rPr>
        <w:t xml:space="preserve"> 640 жилых помещений.</w:t>
      </w:r>
    </w:p>
    <w:p w:rsidR="00A11855" w:rsidRPr="00C60732" w:rsidRDefault="002C20FE" w:rsidP="002C20FE">
      <w:pPr>
        <w:tabs>
          <w:tab w:val="left" w:pos="851"/>
        </w:tabs>
        <w:suppressAutoHyphens/>
        <w:spacing w:after="0" w:line="240" w:lineRule="auto"/>
        <w:ind w:firstLine="709"/>
        <w:jc w:val="right"/>
        <w:rPr>
          <w:rFonts w:ascii="Times New Roman" w:hAnsi="Times New Roman" w:cs="Times New Roman"/>
          <w:sz w:val="24"/>
          <w:szCs w:val="24"/>
        </w:rPr>
      </w:pPr>
      <w:r w:rsidRPr="00C60732">
        <w:rPr>
          <w:rFonts w:ascii="Times New Roman" w:hAnsi="Times New Roman" w:cs="Times New Roman"/>
          <w:sz w:val="24"/>
          <w:szCs w:val="24"/>
        </w:rPr>
        <w:t>Таблица 6</w:t>
      </w:r>
    </w:p>
    <w:p w:rsidR="002C20FE" w:rsidRPr="009D1428" w:rsidRDefault="002C20FE" w:rsidP="009D1428">
      <w:pPr>
        <w:tabs>
          <w:tab w:val="left" w:pos="851"/>
        </w:tabs>
        <w:suppressAutoHyphens/>
        <w:spacing w:after="0" w:line="240" w:lineRule="auto"/>
        <w:ind w:firstLine="709"/>
        <w:jc w:val="center"/>
        <w:rPr>
          <w:rFonts w:ascii="Times New Roman" w:hAnsi="Times New Roman" w:cs="Times New Roman"/>
          <w:sz w:val="24"/>
          <w:szCs w:val="24"/>
        </w:rPr>
      </w:pPr>
      <w:r w:rsidRPr="00C60732">
        <w:rPr>
          <w:rFonts w:ascii="Times New Roman" w:hAnsi="Times New Roman" w:cs="Times New Roman"/>
          <w:sz w:val="24"/>
          <w:szCs w:val="24"/>
        </w:rPr>
        <w:t xml:space="preserve">Количество жилых помещений, принадлежащих детям-сиротам, </w:t>
      </w:r>
      <w:r w:rsidRPr="009D1428">
        <w:rPr>
          <w:rFonts w:ascii="Times New Roman" w:hAnsi="Times New Roman" w:cs="Times New Roman"/>
          <w:sz w:val="24"/>
          <w:szCs w:val="24"/>
        </w:rPr>
        <w:t>детям</w:t>
      </w:r>
      <w:r w:rsidR="00C60732">
        <w:rPr>
          <w:rFonts w:ascii="Times New Roman" w:hAnsi="Times New Roman" w:cs="Times New Roman"/>
          <w:sz w:val="24"/>
          <w:szCs w:val="24"/>
        </w:rPr>
        <w:t>,</w:t>
      </w:r>
      <w:r w:rsidRPr="009D1428">
        <w:rPr>
          <w:rFonts w:ascii="Times New Roman" w:hAnsi="Times New Roman" w:cs="Times New Roman"/>
          <w:sz w:val="24"/>
          <w:szCs w:val="24"/>
        </w:rPr>
        <w:t xml:space="preserve"> </w:t>
      </w:r>
      <w:r w:rsidR="00C60732">
        <w:rPr>
          <w:rFonts w:ascii="Times New Roman" w:hAnsi="Times New Roman" w:cs="Times New Roman"/>
          <w:sz w:val="24"/>
          <w:szCs w:val="24"/>
        </w:rPr>
        <w:t>ос</w:t>
      </w:r>
      <w:r w:rsidRPr="009D1428">
        <w:rPr>
          <w:rFonts w:ascii="Times New Roman" w:hAnsi="Times New Roman" w:cs="Times New Roman"/>
          <w:sz w:val="24"/>
          <w:szCs w:val="24"/>
        </w:rPr>
        <w:t>тавшимся без попечения родителей, лицам из их числа, на праве собственности или социального найма</w:t>
      </w:r>
    </w:p>
    <w:tbl>
      <w:tblPr>
        <w:tblStyle w:val="a5"/>
        <w:tblW w:w="0" w:type="auto"/>
        <w:tblLook w:val="04A0" w:firstRow="1" w:lastRow="0" w:firstColumn="1" w:lastColumn="0" w:noHBand="0" w:noVBand="1"/>
      </w:tblPr>
      <w:tblGrid>
        <w:gridCol w:w="1132"/>
        <w:gridCol w:w="1095"/>
        <w:gridCol w:w="1278"/>
        <w:gridCol w:w="1279"/>
        <w:gridCol w:w="1133"/>
        <w:gridCol w:w="1096"/>
        <w:gridCol w:w="1279"/>
        <w:gridCol w:w="1279"/>
      </w:tblGrid>
      <w:tr w:rsidR="009D1428" w:rsidRPr="009D1428" w:rsidTr="003438CF">
        <w:tc>
          <w:tcPr>
            <w:tcW w:w="4784" w:type="dxa"/>
            <w:gridSpan w:val="4"/>
          </w:tcPr>
          <w:p w:rsidR="006E6BC0" w:rsidRPr="009D1428" w:rsidRDefault="003438CF" w:rsidP="000C1A27">
            <w:pPr>
              <w:tabs>
                <w:tab w:val="left" w:pos="851"/>
              </w:tabs>
              <w:suppressAutoHyphens/>
              <w:jc w:val="center"/>
              <w:rPr>
                <w:rFonts w:ascii="Times New Roman" w:hAnsi="Times New Roman" w:cs="Times New Roman"/>
                <w:sz w:val="20"/>
                <w:szCs w:val="20"/>
              </w:rPr>
            </w:pPr>
            <w:r w:rsidRPr="009D1428">
              <w:rPr>
                <w:rFonts w:ascii="Times New Roman" w:hAnsi="Times New Roman" w:cs="Times New Roman"/>
                <w:sz w:val="20"/>
                <w:szCs w:val="20"/>
              </w:rPr>
              <w:t xml:space="preserve">Количество жилых помещений детей-сирот и детей, оставшихся без попечения родителей, на территории муниципального образования Камчатского края </w:t>
            </w:r>
          </w:p>
          <w:p w:rsidR="003438CF" w:rsidRPr="009D1428" w:rsidRDefault="003438CF" w:rsidP="000C1A27">
            <w:pPr>
              <w:tabs>
                <w:tab w:val="left" w:pos="851"/>
              </w:tabs>
              <w:suppressAutoHyphens/>
              <w:jc w:val="center"/>
              <w:rPr>
                <w:rFonts w:ascii="Times New Roman" w:hAnsi="Times New Roman" w:cs="Times New Roman"/>
                <w:sz w:val="20"/>
                <w:szCs w:val="20"/>
              </w:rPr>
            </w:pPr>
            <w:r w:rsidRPr="009D1428">
              <w:rPr>
                <w:rFonts w:ascii="Times New Roman" w:hAnsi="Times New Roman" w:cs="Times New Roman"/>
                <w:sz w:val="20"/>
                <w:szCs w:val="20"/>
              </w:rPr>
              <w:t>(0-18)</w:t>
            </w:r>
          </w:p>
        </w:tc>
        <w:tc>
          <w:tcPr>
            <w:tcW w:w="4787" w:type="dxa"/>
            <w:gridSpan w:val="4"/>
          </w:tcPr>
          <w:p w:rsidR="003438CF" w:rsidRPr="009D1428" w:rsidRDefault="003438CF" w:rsidP="000C1A27">
            <w:pPr>
              <w:tabs>
                <w:tab w:val="left" w:pos="851"/>
              </w:tabs>
              <w:suppressAutoHyphens/>
              <w:jc w:val="center"/>
              <w:rPr>
                <w:rFonts w:ascii="Times New Roman" w:hAnsi="Times New Roman" w:cs="Times New Roman"/>
                <w:sz w:val="20"/>
                <w:szCs w:val="20"/>
              </w:rPr>
            </w:pPr>
            <w:r w:rsidRPr="009D1428">
              <w:rPr>
                <w:rFonts w:ascii="Times New Roman" w:hAnsi="Times New Roman" w:cs="Times New Roman"/>
                <w:sz w:val="20"/>
                <w:szCs w:val="20"/>
              </w:rPr>
              <w:t>Количество жилых помещений лиц из числа детей-сирот и детей, оставшихся без попечения родителей, на территории муниципального образования Камчатского края (18-23)</w:t>
            </w:r>
          </w:p>
        </w:tc>
      </w:tr>
      <w:tr w:rsidR="009D1428" w:rsidRPr="009D1428" w:rsidTr="003438CF">
        <w:tc>
          <w:tcPr>
            <w:tcW w:w="1132" w:type="dxa"/>
          </w:tcPr>
          <w:p w:rsidR="003438CF" w:rsidRPr="009D1428" w:rsidRDefault="003438CF" w:rsidP="00B26B28">
            <w:pPr>
              <w:tabs>
                <w:tab w:val="left" w:pos="851"/>
              </w:tabs>
              <w:suppressAutoHyphens/>
              <w:jc w:val="center"/>
              <w:rPr>
                <w:rFonts w:ascii="Times New Roman" w:hAnsi="Times New Roman" w:cs="Times New Roman"/>
                <w:sz w:val="20"/>
                <w:szCs w:val="20"/>
              </w:rPr>
            </w:pPr>
            <w:r w:rsidRPr="009D1428">
              <w:rPr>
                <w:rFonts w:ascii="Times New Roman" w:hAnsi="Times New Roman" w:cs="Times New Roman"/>
                <w:sz w:val="20"/>
                <w:szCs w:val="20"/>
              </w:rPr>
              <w:t>является нанимателем по договору социального найма</w:t>
            </w:r>
          </w:p>
        </w:tc>
        <w:tc>
          <w:tcPr>
            <w:tcW w:w="1095" w:type="dxa"/>
          </w:tcPr>
          <w:p w:rsidR="003438CF" w:rsidRPr="009D1428" w:rsidRDefault="003438CF" w:rsidP="00B26B28">
            <w:pPr>
              <w:tabs>
                <w:tab w:val="left" w:pos="851"/>
              </w:tabs>
              <w:suppressAutoHyphens/>
              <w:jc w:val="center"/>
              <w:rPr>
                <w:rFonts w:ascii="Times New Roman" w:hAnsi="Times New Roman" w:cs="Times New Roman"/>
                <w:sz w:val="20"/>
                <w:szCs w:val="20"/>
              </w:rPr>
            </w:pPr>
            <w:r w:rsidRPr="009D1428">
              <w:rPr>
                <w:rFonts w:ascii="Times New Roman" w:hAnsi="Times New Roman" w:cs="Times New Roman"/>
                <w:sz w:val="20"/>
                <w:szCs w:val="20"/>
              </w:rPr>
              <w:t>является членом семьи нанимателя по договору социального найма</w:t>
            </w:r>
          </w:p>
        </w:tc>
        <w:tc>
          <w:tcPr>
            <w:tcW w:w="1278" w:type="dxa"/>
          </w:tcPr>
          <w:p w:rsidR="003438CF" w:rsidRPr="009D1428" w:rsidRDefault="003438CF" w:rsidP="00B26B28">
            <w:pPr>
              <w:tabs>
                <w:tab w:val="left" w:pos="851"/>
              </w:tabs>
              <w:suppressAutoHyphens/>
              <w:jc w:val="center"/>
              <w:rPr>
                <w:rFonts w:ascii="Times New Roman" w:hAnsi="Times New Roman" w:cs="Times New Roman"/>
                <w:sz w:val="20"/>
                <w:szCs w:val="20"/>
              </w:rPr>
            </w:pPr>
            <w:r w:rsidRPr="009D1428">
              <w:rPr>
                <w:rFonts w:ascii="Times New Roman" w:hAnsi="Times New Roman" w:cs="Times New Roman"/>
                <w:sz w:val="20"/>
                <w:szCs w:val="20"/>
              </w:rPr>
              <w:t>является единоличным собственником жилого помещения</w:t>
            </w:r>
          </w:p>
        </w:tc>
        <w:tc>
          <w:tcPr>
            <w:tcW w:w="1279" w:type="dxa"/>
          </w:tcPr>
          <w:p w:rsidR="003438CF" w:rsidRPr="009D1428" w:rsidRDefault="003438CF" w:rsidP="00B26B28">
            <w:pPr>
              <w:tabs>
                <w:tab w:val="left" w:pos="851"/>
              </w:tabs>
              <w:suppressAutoHyphens/>
              <w:jc w:val="center"/>
              <w:rPr>
                <w:rFonts w:ascii="Times New Roman" w:hAnsi="Times New Roman" w:cs="Times New Roman"/>
                <w:sz w:val="20"/>
                <w:szCs w:val="20"/>
              </w:rPr>
            </w:pPr>
            <w:r w:rsidRPr="009D1428">
              <w:rPr>
                <w:rFonts w:ascii="Times New Roman" w:hAnsi="Times New Roman" w:cs="Times New Roman"/>
                <w:sz w:val="20"/>
                <w:szCs w:val="20"/>
              </w:rPr>
              <w:t>является собственником жилого помещения в долях</w:t>
            </w:r>
          </w:p>
        </w:tc>
        <w:tc>
          <w:tcPr>
            <w:tcW w:w="1133" w:type="dxa"/>
          </w:tcPr>
          <w:p w:rsidR="003438CF" w:rsidRPr="009D1428" w:rsidRDefault="003438CF" w:rsidP="00B26B28">
            <w:pPr>
              <w:tabs>
                <w:tab w:val="left" w:pos="851"/>
              </w:tabs>
              <w:suppressAutoHyphens/>
              <w:jc w:val="center"/>
              <w:rPr>
                <w:rFonts w:ascii="Times New Roman" w:hAnsi="Times New Roman" w:cs="Times New Roman"/>
                <w:sz w:val="20"/>
                <w:szCs w:val="20"/>
              </w:rPr>
            </w:pPr>
            <w:r w:rsidRPr="009D1428">
              <w:rPr>
                <w:rFonts w:ascii="Times New Roman" w:hAnsi="Times New Roman" w:cs="Times New Roman"/>
                <w:sz w:val="20"/>
                <w:szCs w:val="20"/>
              </w:rPr>
              <w:t>является нанимателем по договору социального найма</w:t>
            </w:r>
          </w:p>
        </w:tc>
        <w:tc>
          <w:tcPr>
            <w:tcW w:w="1096" w:type="dxa"/>
          </w:tcPr>
          <w:p w:rsidR="003438CF" w:rsidRPr="009D1428" w:rsidRDefault="003438CF" w:rsidP="00B26B28">
            <w:pPr>
              <w:tabs>
                <w:tab w:val="left" w:pos="851"/>
              </w:tabs>
              <w:suppressAutoHyphens/>
              <w:jc w:val="center"/>
              <w:rPr>
                <w:rFonts w:ascii="Times New Roman" w:hAnsi="Times New Roman" w:cs="Times New Roman"/>
                <w:sz w:val="20"/>
                <w:szCs w:val="20"/>
              </w:rPr>
            </w:pPr>
            <w:r w:rsidRPr="009D1428">
              <w:rPr>
                <w:rFonts w:ascii="Times New Roman" w:hAnsi="Times New Roman" w:cs="Times New Roman"/>
                <w:sz w:val="20"/>
                <w:szCs w:val="20"/>
              </w:rPr>
              <w:t>является членом семьи нанимателя по договору социального найма</w:t>
            </w:r>
          </w:p>
        </w:tc>
        <w:tc>
          <w:tcPr>
            <w:tcW w:w="1279" w:type="dxa"/>
          </w:tcPr>
          <w:p w:rsidR="003438CF" w:rsidRPr="009D1428" w:rsidRDefault="003438CF" w:rsidP="00B26B28">
            <w:pPr>
              <w:tabs>
                <w:tab w:val="left" w:pos="851"/>
              </w:tabs>
              <w:suppressAutoHyphens/>
              <w:jc w:val="center"/>
              <w:rPr>
                <w:rFonts w:ascii="Times New Roman" w:hAnsi="Times New Roman" w:cs="Times New Roman"/>
                <w:sz w:val="20"/>
                <w:szCs w:val="20"/>
              </w:rPr>
            </w:pPr>
            <w:r w:rsidRPr="009D1428">
              <w:rPr>
                <w:rFonts w:ascii="Times New Roman" w:hAnsi="Times New Roman" w:cs="Times New Roman"/>
                <w:sz w:val="20"/>
                <w:szCs w:val="20"/>
              </w:rPr>
              <w:t>является единоличным собственником жилого помещения</w:t>
            </w:r>
          </w:p>
        </w:tc>
        <w:tc>
          <w:tcPr>
            <w:tcW w:w="1279" w:type="dxa"/>
          </w:tcPr>
          <w:p w:rsidR="003438CF" w:rsidRPr="009D1428" w:rsidRDefault="003438CF" w:rsidP="00B26B28">
            <w:pPr>
              <w:tabs>
                <w:tab w:val="left" w:pos="851"/>
              </w:tabs>
              <w:suppressAutoHyphens/>
              <w:jc w:val="center"/>
              <w:rPr>
                <w:rFonts w:ascii="Times New Roman" w:hAnsi="Times New Roman" w:cs="Times New Roman"/>
                <w:sz w:val="20"/>
                <w:szCs w:val="20"/>
              </w:rPr>
            </w:pPr>
            <w:r w:rsidRPr="009D1428">
              <w:rPr>
                <w:rFonts w:ascii="Times New Roman" w:hAnsi="Times New Roman" w:cs="Times New Roman"/>
                <w:sz w:val="20"/>
                <w:szCs w:val="20"/>
              </w:rPr>
              <w:t>является собственником жилого помещения в долях</w:t>
            </w:r>
          </w:p>
        </w:tc>
      </w:tr>
      <w:tr w:rsidR="009D1428" w:rsidRPr="009D1428" w:rsidTr="003438CF">
        <w:tc>
          <w:tcPr>
            <w:tcW w:w="1132" w:type="dxa"/>
          </w:tcPr>
          <w:p w:rsidR="003438CF" w:rsidRPr="009D1428" w:rsidRDefault="00364D1D" w:rsidP="00364D1D">
            <w:pPr>
              <w:tabs>
                <w:tab w:val="left" w:pos="851"/>
              </w:tabs>
              <w:suppressAutoHyphens/>
              <w:jc w:val="center"/>
              <w:rPr>
                <w:rFonts w:ascii="Times New Roman" w:hAnsi="Times New Roman" w:cs="Times New Roman"/>
                <w:sz w:val="24"/>
                <w:szCs w:val="24"/>
              </w:rPr>
            </w:pPr>
            <w:r w:rsidRPr="009D1428">
              <w:rPr>
                <w:rFonts w:ascii="Times New Roman" w:hAnsi="Times New Roman" w:cs="Times New Roman"/>
                <w:sz w:val="24"/>
                <w:szCs w:val="24"/>
              </w:rPr>
              <w:t>12</w:t>
            </w:r>
          </w:p>
        </w:tc>
        <w:tc>
          <w:tcPr>
            <w:tcW w:w="1095" w:type="dxa"/>
          </w:tcPr>
          <w:p w:rsidR="003438CF" w:rsidRPr="009D1428" w:rsidRDefault="00364D1D" w:rsidP="00364D1D">
            <w:pPr>
              <w:tabs>
                <w:tab w:val="left" w:pos="851"/>
              </w:tabs>
              <w:suppressAutoHyphens/>
              <w:jc w:val="center"/>
              <w:rPr>
                <w:rFonts w:ascii="Times New Roman" w:hAnsi="Times New Roman" w:cs="Times New Roman"/>
                <w:sz w:val="24"/>
                <w:szCs w:val="24"/>
              </w:rPr>
            </w:pPr>
            <w:r w:rsidRPr="009D1428">
              <w:rPr>
                <w:rFonts w:ascii="Times New Roman" w:hAnsi="Times New Roman" w:cs="Times New Roman"/>
                <w:sz w:val="24"/>
                <w:szCs w:val="24"/>
              </w:rPr>
              <w:t>325</w:t>
            </w:r>
          </w:p>
        </w:tc>
        <w:tc>
          <w:tcPr>
            <w:tcW w:w="1278" w:type="dxa"/>
          </w:tcPr>
          <w:p w:rsidR="003438CF" w:rsidRPr="009D1428" w:rsidRDefault="00364D1D" w:rsidP="00364D1D">
            <w:pPr>
              <w:tabs>
                <w:tab w:val="left" w:pos="851"/>
              </w:tabs>
              <w:suppressAutoHyphens/>
              <w:jc w:val="center"/>
              <w:rPr>
                <w:rFonts w:ascii="Times New Roman" w:hAnsi="Times New Roman" w:cs="Times New Roman"/>
                <w:sz w:val="24"/>
                <w:szCs w:val="24"/>
              </w:rPr>
            </w:pPr>
            <w:r w:rsidRPr="009D1428">
              <w:rPr>
                <w:rFonts w:ascii="Times New Roman" w:hAnsi="Times New Roman" w:cs="Times New Roman"/>
                <w:sz w:val="24"/>
                <w:szCs w:val="24"/>
              </w:rPr>
              <w:t>25</w:t>
            </w:r>
          </w:p>
        </w:tc>
        <w:tc>
          <w:tcPr>
            <w:tcW w:w="1279" w:type="dxa"/>
          </w:tcPr>
          <w:p w:rsidR="003438CF" w:rsidRPr="009D1428" w:rsidRDefault="00364D1D" w:rsidP="00364D1D">
            <w:pPr>
              <w:tabs>
                <w:tab w:val="left" w:pos="851"/>
              </w:tabs>
              <w:suppressAutoHyphens/>
              <w:jc w:val="center"/>
              <w:rPr>
                <w:rFonts w:ascii="Times New Roman" w:hAnsi="Times New Roman" w:cs="Times New Roman"/>
                <w:sz w:val="24"/>
                <w:szCs w:val="24"/>
              </w:rPr>
            </w:pPr>
            <w:r w:rsidRPr="009D1428">
              <w:rPr>
                <w:rFonts w:ascii="Times New Roman" w:hAnsi="Times New Roman" w:cs="Times New Roman"/>
                <w:sz w:val="24"/>
                <w:szCs w:val="24"/>
              </w:rPr>
              <w:t>82</w:t>
            </w:r>
          </w:p>
        </w:tc>
        <w:tc>
          <w:tcPr>
            <w:tcW w:w="1133" w:type="dxa"/>
          </w:tcPr>
          <w:p w:rsidR="003438CF" w:rsidRPr="009D1428" w:rsidRDefault="00364D1D" w:rsidP="00364D1D">
            <w:pPr>
              <w:tabs>
                <w:tab w:val="left" w:pos="851"/>
              </w:tabs>
              <w:suppressAutoHyphens/>
              <w:jc w:val="center"/>
              <w:rPr>
                <w:rFonts w:ascii="Times New Roman" w:hAnsi="Times New Roman" w:cs="Times New Roman"/>
                <w:sz w:val="24"/>
                <w:szCs w:val="24"/>
              </w:rPr>
            </w:pPr>
            <w:r w:rsidRPr="009D1428">
              <w:rPr>
                <w:rFonts w:ascii="Times New Roman" w:hAnsi="Times New Roman" w:cs="Times New Roman"/>
                <w:sz w:val="24"/>
                <w:szCs w:val="24"/>
              </w:rPr>
              <w:t>41</w:t>
            </w:r>
          </w:p>
        </w:tc>
        <w:tc>
          <w:tcPr>
            <w:tcW w:w="1096" w:type="dxa"/>
          </w:tcPr>
          <w:p w:rsidR="003438CF" w:rsidRPr="009D1428" w:rsidRDefault="00364D1D" w:rsidP="00364D1D">
            <w:pPr>
              <w:tabs>
                <w:tab w:val="left" w:pos="851"/>
              </w:tabs>
              <w:suppressAutoHyphens/>
              <w:jc w:val="center"/>
              <w:rPr>
                <w:rFonts w:ascii="Times New Roman" w:hAnsi="Times New Roman" w:cs="Times New Roman"/>
                <w:sz w:val="24"/>
                <w:szCs w:val="24"/>
              </w:rPr>
            </w:pPr>
            <w:r w:rsidRPr="009D1428">
              <w:rPr>
                <w:rFonts w:ascii="Times New Roman" w:hAnsi="Times New Roman" w:cs="Times New Roman"/>
                <w:sz w:val="24"/>
                <w:szCs w:val="24"/>
              </w:rPr>
              <w:t>99</w:t>
            </w:r>
          </w:p>
        </w:tc>
        <w:tc>
          <w:tcPr>
            <w:tcW w:w="1279" w:type="dxa"/>
          </w:tcPr>
          <w:p w:rsidR="003438CF" w:rsidRPr="009D1428" w:rsidRDefault="00364D1D" w:rsidP="00364D1D">
            <w:pPr>
              <w:tabs>
                <w:tab w:val="left" w:pos="851"/>
              </w:tabs>
              <w:suppressAutoHyphens/>
              <w:jc w:val="center"/>
              <w:rPr>
                <w:rFonts w:ascii="Times New Roman" w:hAnsi="Times New Roman" w:cs="Times New Roman"/>
                <w:sz w:val="24"/>
                <w:szCs w:val="24"/>
              </w:rPr>
            </w:pPr>
            <w:r w:rsidRPr="009D1428">
              <w:rPr>
                <w:rFonts w:ascii="Times New Roman" w:hAnsi="Times New Roman" w:cs="Times New Roman"/>
                <w:sz w:val="24"/>
                <w:szCs w:val="24"/>
              </w:rPr>
              <w:t>18</w:t>
            </w:r>
          </w:p>
        </w:tc>
        <w:tc>
          <w:tcPr>
            <w:tcW w:w="1279" w:type="dxa"/>
          </w:tcPr>
          <w:p w:rsidR="003438CF" w:rsidRPr="009D1428" w:rsidRDefault="00364D1D" w:rsidP="00364D1D">
            <w:pPr>
              <w:tabs>
                <w:tab w:val="left" w:pos="851"/>
              </w:tabs>
              <w:suppressAutoHyphens/>
              <w:jc w:val="center"/>
              <w:rPr>
                <w:rFonts w:ascii="Times New Roman" w:hAnsi="Times New Roman" w:cs="Times New Roman"/>
                <w:sz w:val="24"/>
                <w:szCs w:val="24"/>
              </w:rPr>
            </w:pPr>
            <w:r w:rsidRPr="009D1428">
              <w:rPr>
                <w:rFonts w:ascii="Times New Roman" w:hAnsi="Times New Roman" w:cs="Times New Roman"/>
                <w:sz w:val="24"/>
                <w:szCs w:val="24"/>
              </w:rPr>
              <w:t>38</w:t>
            </w:r>
          </w:p>
        </w:tc>
      </w:tr>
      <w:tr w:rsidR="009D1428" w:rsidRPr="009D1428" w:rsidTr="00927859">
        <w:tc>
          <w:tcPr>
            <w:tcW w:w="4784" w:type="dxa"/>
            <w:gridSpan w:val="4"/>
          </w:tcPr>
          <w:p w:rsidR="00364D1D" w:rsidRPr="009D1428" w:rsidRDefault="00364D1D" w:rsidP="00364D1D">
            <w:pPr>
              <w:tabs>
                <w:tab w:val="left" w:pos="851"/>
              </w:tabs>
              <w:suppressAutoHyphens/>
              <w:jc w:val="center"/>
              <w:rPr>
                <w:rFonts w:ascii="Times New Roman" w:hAnsi="Times New Roman" w:cs="Times New Roman"/>
                <w:sz w:val="24"/>
                <w:szCs w:val="24"/>
              </w:rPr>
            </w:pPr>
            <w:r w:rsidRPr="009D1428">
              <w:rPr>
                <w:rFonts w:ascii="Times New Roman" w:hAnsi="Times New Roman" w:cs="Times New Roman"/>
                <w:sz w:val="24"/>
                <w:szCs w:val="24"/>
              </w:rPr>
              <w:t>444</w:t>
            </w:r>
          </w:p>
        </w:tc>
        <w:tc>
          <w:tcPr>
            <w:tcW w:w="4787" w:type="dxa"/>
            <w:gridSpan w:val="4"/>
          </w:tcPr>
          <w:p w:rsidR="00364D1D" w:rsidRPr="009D1428" w:rsidRDefault="00364D1D" w:rsidP="00364D1D">
            <w:pPr>
              <w:tabs>
                <w:tab w:val="left" w:pos="851"/>
              </w:tabs>
              <w:suppressAutoHyphens/>
              <w:jc w:val="center"/>
              <w:rPr>
                <w:rFonts w:ascii="Times New Roman" w:hAnsi="Times New Roman" w:cs="Times New Roman"/>
                <w:sz w:val="24"/>
                <w:szCs w:val="24"/>
              </w:rPr>
            </w:pPr>
            <w:r w:rsidRPr="009D1428">
              <w:rPr>
                <w:rFonts w:ascii="Times New Roman" w:hAnsi="Times New Roman" w:cs="Times New Roman"/>
                <w:sz w:val="24"/>
                <w:szCs w:val="24"/>
              </w:rPr>
              <w:t>196</w:t>
            </w:r>
          </w:p>
        </w:tc>
      </w:tr>
    </w:tbl>
    <w:p w:rsidR="000F0EB1" w:rsidRPr="009D1428" w:rsidRDefault="00DE4B01" w:rsidP="00E079F8">
      <w:pPr>
        <w:spacing w:after="0" w:line="240" w:lineRule="auto"/>
        <w:ind w:firstLine="708"/>
        <w:jc w:val="both"/>
        <w:rPr>
          <w:rFonts w:ascii="Times New Roman" w:hAnsi="Times New Roman" w:cs="Times New Roman"/>
          <w:sz w:val="28"/>
          <w:szCs w:val="28"/>
        </w:rPr>
      </w:pPr>
      <w:r w:rsidRPr="009D1428">
        <w:rPr>
          <w:rFonts w:ascii="Times New Roman" w:hAnsi="Times New Roman" w:cs="Times New Roman"/>
          <w:sz w:val="28"/>
          <w:szCs w:val="28"/>
        </w:rPr>
        <w:t xml:space="preserve">Под обстоятельства, установленные </w:t>
      </w:r>
      <w:r w:rsidRPr="00BA0A0A">
        <w:rPr>
          <w:rFonts w:ascii="Times New Roman" w:hAnsi="Times New Roman" w:cs="Times New Roman"/>
          <w:sz w:val="28"/>
          <w:szCs w:val="28"/>
        </w:rPr>
        <w:t>частью 4 статьи 8</w:t>
      </w:r>
      <w:r w:rsidRPr="009D1428">
        <w:rPr>
          <w:rFonts w:ascii="Times New Roman" w:hAnsi="Times New Roman" w:cs="Times New Roman"/>
          <w:sz w:val="28"/>
          <w:szCs w:val="28"/>
        </w:rPr>
        <w:t xml:space="preserve"> Федерального закона от 21.12.1996 № 159-ФЗ «О дополнительных гарантиях по социальной поддержке детей-сирот и детей, оставшихся без попечения родителей», из 640 жилых помещений, принадлежащих детям-сиротам на праве собственности либо на праве пользования</w:t>
      </w:r>
      <w:r w:rsidR="00C13273">
        <w:rPr>
          <w:rFonts w:ascii="Times New Roman" w:hAnsi="Times New Roman" w:cs="Times New Roman"/>
          <w:sz w:val="28"/>
          <w:szCs w:val="28"/>
        </w:rPr>
        <w:t>, относится 372 жилых помещения</w:t>
      </w:r>
      <w:r w:rsidR="000F0EB1" w:rsidRPr="009D1428">
        <w:rPr>
          <w:rFonts w:ascii="Times New Roman" w:hAnsi="Times New Roman" w:cs="Times New Roman"/>
          <w:sz w:val="28"/>
          <w:szCs w:val="28"/>
        </w:rPr>
        <w:t xml:space="preserve">. </w:t>
      </w:r>
    </w:p>
    <w:p w:rsidR="00E079F8" w:rsidRPr="009D1428" w:rsidRDefault="00E079F8" w:rsidP="00E079F8">
      <w:pPr>
        <w:spacing w:after="0" w:line="240" w:lineRule="auto"/>
        <w:ind w:firstLine="708"/>
        <w:jc w:val="both"/>
        <w:rPr>
          <w:rFonts w:ascii="Times New Roman" w:hAnsi="Times New Roman" w:cs="Times New Roman"/>
          <w:sz w:val="28"/>
          <w:szCs w:val="28"/>
        </w:rPr>
      </w:pPr>
      <w:r w:rsidRPr="009D1428">
        <w:rPr>
          <w:rFonts w:ascii="Times New Roman" w:hAnsi="Times New Roman" w:cs="Times New Roman"/>
          <w:sz w:val="28"/>
          <w:szCs w:val="28"/>
        </w:rPr>
        <w:t>До предоставления детям-сиротам и лицам из их числа иных жилых помещений по договору найма специализированного жилого помещения органами местного самоуправления должны быть предприняты все возможные меры, способствующие возврату детей в указанные жилые помещения и обеспечению возможности проживания в них в качестве полноправных пользователей.</w:t>
      </w:r>
    </w:p>
    <w:p w:rsidR="00E079F8" w:rsidRPr="009D1428" w:rsidRDefault="00E079F8" w:rsidP="00E079F8">
      <w:pPr>
        <w:spacing w:after="0" w:line="240" w:lineRule="auto"/>
        <w:ind w:firstLine="708"/>
        <w:jc w:val="both"/>
        <w:rPr>
          <w:rFonts w:ascii="Times New Roman" w:hAnsi="Times New Roman" w:cs="Times New Roman"/>
          <w:sz w:val="28"/>
          <w:szCs w:val="28"/>
        </w:rPr>
      </w:pPr>
      <w:r w:rsidRPr="009D1428">
        <w:rPr>
          <w:rFonts w:ascii="Times New Roman" w:hAnsi="Times New Roman" w:cs="Times New Roman"/>
          <w:sz w:val="28"/>
          <w:szCs w:val="28"/>
        </w:rPr>
        <w:t>В частности, члены семьи собственника, бывшие члены семьи собственника, но сохранившие право пользования жилым помещением, могут быть выселены из него, если они нарушают правила пользования жилым помещением, используют его не по назначению, систематически нарушают права и законные интересы соседей или бесхозяйственно обращаются с жилым помещением, допуская его разрушение (часть 2 статьи 35 Жилищного кодекса Российской Федерации).</w:t>
      </w:r>
    </w:p>
    <w:p w:rsidR="00E079F8" w:rsidRPr="009D1428" w:rsidRDefault="00E079F8" w:rsidP="00E079F8">
      <w:pPr>
        <w:spacing w:after="0" w:line="240" w:lineRule="auto"/>
        <w:ind w:firstLine="708"/>
        <w:jc w:val="both"/>
        <w:rPr>
          <w:rFonts w:ascii="Times New Roman" w:hAnsi="Times New Roman" w:cs="Times New Roman"/>
          <w:sz w:val="28"/>
          <w:szCs w:val="28"/>
        </w:rPr>
      </w:pPr>
      <w:r w:rsidRPr="009D1428">
        <w:rPr>
          <w:rFonts w:ascii="Times New Roman" w:hAnsi="Times New Roman" w:cs="Times New Roman"/>
          <w:sz w:val="28"/>
          <w:szCs w:val="28"/>
        </w:rPr>
        <w:lastRenderedPageBreak/>
        <w:t>В тоже время за период 2015-2016 гг. работа по выселению граждан, нарушающих санитарно-гигиенические нормы, из занимаемых жилых помещений, органами местного самоуправления муниципальных образований в Камчатском крае не проводилась. В 2016 году зафиксирован один случай обращения в суд о выселении таких граждан в Соболевском муниципальном районе, который, к сожалению, не подлежал удовлетворению.</w:t>
      </w:r>
    </w:p>
    <w:p w:rsidR="00927859" w:rsidRPr="009D1428" w:rsidRDefault="00927859" w:rsidP="00927859">
      <w:pPr>
        <w:tabs>
          <w:tab w:val="left" w:pos="851"/>
        </w:tabs>
        <w:suppressAutoHyphens/>
        <w:spacing w:after="0" w:line="240" w:lineRule="auto"/>
        <w:ind w:firstLine="709"/>
        <w:jc w:val="both"/>
        <w:rPr>
          <w:rFonts w:ascii="Times New Roman" w:hAnsi="Times New Roman" w:cs="Times New Roman"/>
          <w:sz w:val="28"/>
          <w:szCs w:val="28"/>
        </w:rPr>
      </w:pPr>
      <w:r w:rsidRPr="009D1428">
        <w:rPr>
          <w:rFonts w:ascii="Times New Roman" w:hAnsi="Times New Roman" w:cs="Times New Roman"/>
          <w:sz w:val="28"/>
          <w:szCs w:val="28"/>
        </w:rPr>
        <w:t>Серьезной проблемой сегодня является задолженность за услуги служб ЖКУ по содержанию жилого помещения, собственниками или нанимателями которых по договорам социального найма являются дети-сироты и лица из их числа. Размер совокупного долга на конец 2016 года составил 10 402 375,78 руб.</w:t>
      </w:r>
    </w:p>
    <w:p w:rsidR="00927859" w:rsidRPr="009D1428" w:rsidRDefault="00927859" w:rsidP="00927859">
      <w:pPr>
        <w:spacing w:after="0" w:line="240" w:lineRule="auto"/>
        <w:ind w:firstLine="709"/>
        <w:jc w:val="both"/>
        <w:rPr>
          <w:rFonts w:ascii="Times New Roman" w:hAnsi="Times New Roman" w:cs="Times New Roman"/>
          <w:sz w:val="28"/>
          <w:szCs w:val="28"/>
        </w:rPr>
      </w:pPr>
      <w:r w:rsidRPr="009D1428">
        <w:rPr>
          <w:rFonts w:ascii="Times New Roman" w:hAnsi="Times New Roman" w:cs="Times New Roman"/>
          <w:sz w:val="28"/>
          <w:szCs w:val="28"/>
        </w:rPr>
        <w:t>Петропавловск-Камчатский городской округ - 2 854 112,45 руб.;</w:t>
      </w:r>
    </w:p>
    <w:p w:rsidR="00927859" w:rsidRPr="009D1428" w:rsidRDefault="00927859" w:rsidP="00927859">
      <w:pPr>
        <w:spacing w:after="0" w:line="240" w:lineRule="auto"/>
        <w:ind w:firstLine="709"/>
        <w:jc w:val="both"/>
        <w:rPr>
          <w:rFonts w:ascii="Times New Roman" w:hAnsi="Times New Roman" w:cs="Times New Roman"/>
          <w:sz w:val="28"/>
          <w:szCs w:val="28"/>
        </w:rPr>
      </w:pPr>
      <w:r w:rsidRPr="009D1428">
        <w:rPr>
          <w:rFonts w:ascii="Times New Roman" w:hAnsi="Times New Roman" w:cs="Times New Roman"/>
          <w:sz w:val="28"/>
          <w:szCs w:val="28"/>
        </w:rPr>
        <w:t>Елизовский муниципальный район -3 399 000 руб.;</w:t>
      </w:r>
    </w:p>
    <w:p w:rsidR="00927859" w:rsidRPr="009D1428" w:rsidRDefault="00927859" w:rsidP="00927859">
      <w:pPr>
        <w:spacing w:after="0" w:line="240" w:lineRule="auto"/>
        <w:ind w:firstLine="709"/>
        <w:jc w:val="both"/>
        <w:rPr>
          <w:rFonts w:ascii="Times New Roman" w:hAnsi="Times New Roman" w:cs="Times New Roman"/>
          <w:sz w:val="28"/>
          <w:szCs w:val="28"/>
        </w:rPr>
      </w:pPr>
      <w:r w:rsidRPr="009D1428">
        <w:rPr>
          <w:rFonts w:ascii="Times New Roman" w:hAnsi="Times New Roman" w:cs="Times New Roman"/>
          <w:sz w:val="28"/>
          <w:szCs w:val="28"/>
        </w:rPr>
        <w:t>Вилючинский городской округ - 924 192 руб.;</w:t>
      </w:r>
    </w:p>
    <w:p w:rsidR="00927859" w:rsidRPr="009D1428" w:rsidRDefault="00927859" w:rsidP="00927859">
      <w:pPr>
        <w:spacing w:after="0" w:line="240" w:lineRule="auto"/>
        <w:ind w:firstLine="709"/>
        <w:jc w:val="both"/>
        <w:rPr>
          <w:rFonts w:ascii="Times New Roman" w:hAnsi="Times New Roman" w:cs="Times New Roman"/>
          <w:sz w:val="28"/>
          <w:szCs w:val="28"/>
        </w:rPr>
      </w:pPr>
      <w:r w:rsidRPr="009D1428">
        <w:rPr>
          <w:rFonts w:ascii="Times New Roman" w:hAnsi="Times New Roman" w:cs="Times New Roman"/>
          <w:sz w:val="28"/>
          <w:szCs w:val="28"/>
        </w:rPr>
        <w:t>Мильковский муниципальный район - 2 252 016 руб.;</w:t>
      </w:r>
    </w:p>
    <w:p w:rsidR="00927859" w:rsidRPr="009D1428" w:rsidRDefault="00BA0A0A" w:rsidP="0092785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Усть-</w:t>
      </w:r>
      <w:r w:rsidR="00927859" w:rsidRPr="009D1428">
        <w:rPr>
          <w:rFonts w:ascii="Times New Roman" w:hAnsi="Times New Roman" w:cs="Times New Roman"/>
          <w:sz w:val="28"/>
          <w:szCs w:val="28"/>
        </w:rPr>
        <w:t>Камчатский муниципальный район - 75 214,97 руб.;</w:t>
      </w:r>
    </w:p>
    <w:p w:rsidR="00927859" w:rsidRPr="009D1428" w:rsidRDefault="00BA0A0A" w:rsidP="0092785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Усть-</w:t>
      </w:r>
      <w:r w:rsidR="00927859" w:rsidRPr="009D1428">
        <w:rPr>
          <w:rFonts w:ascii="Times New Roman" w:hAnsi="Times New Roman" w:cs="Times New Roman"/>
          <w:sz w:val="28"/>
          <w:szCs w:val="28"/>
        </w:rPr>
        <w:t>Большерецкий муниципальный район - 39 346,07 руб.;</w:t>
      </w:r>
    </w:p>
    <w:p w:rsidR="00927859" w:rsidRPr="009D1428" w:rsidRDefault="00927859" w:rsidP="00927859">
      <w:pPr>
        <w:spacing w:after="0" w:line="240" w:lineRule="auto"/>
        <w:ind w:firstLine="709"/>
        <w:jc w:val="both"/>
        <w:rPr>
          <w:rFonts w:ascii="Times New Roman" w:hAnsi="Times New Roman" w:cs="Times New Roman"/>
          <w:sz w:val="28"/>
          <w:szCs w:val="28"/>
        </w:rPr>
      </w:pPr>
      <w:r w:rsidRPr="009D1428">
        <w:rPr>
          <w:rFonts w:ascii="Times New Roman" w:hAnsi="Times New Roman" w:cs="Times New Roman"/>
          <w:sz w:val="28"/>
          <w:szCs w:val="28"/>
        </w:rPr>
        <w:t>Соболевский муниципальный район - 38 214,14 руб.;</w:t>
      </w:r>
    </w:p>
    <w:p w:rsidR="00927859" w:rsidRPr="009D1428" w:rsidRDefault="00927859" w:rsidP="00927859">
      <w:pPr>
        <w:spacing w:after="0" w:line="240" w:lineRule="auto"/>
        <w:ind w:firstLine="709"/>
        <w:jc w:val="both"/>
        <w:rPr>
          <w:rFonts w:ascii="Times New Roman" w:hAnsi="Times New Roman" w:cs="Times New Roman"/>
          <w:sz w:val="28"/>
          <w:szCs w:val="28"/>
        </w:rPr>
      </w:pPr>
      <w:r w:rsidRPr="009D1428">
        <w:rPr>
          <w:rFonts w:ascii="Times New Roman" w:hAnsi="Times New Roman" w:cs="Times New Roman"/>
          <w:sz w:val="28"/>
          <w:szCs w:val="28"/>
        </w:rPr>
        <w:t xml:space="preserve">городской округ «поселок Палана» - 21 515 руб.; </w:t>
      </w:r>
    </w:p>
    <w:p w:rsidR="00927859" w:rsidRPr="009D1428" w:rsidRDefault="00927859" w:rsidP="00927859">
      <w:pPr>
        <w:spacing w:after="0" w:line="240" w:lineRule="auto"/>
        <w:ind w:firstLine="709"/>
        <w:jc w:val="both"/>
        <w:rPr>
          <w:rFonts w:ascii="Times New Roman" w:hAnsi="Times New Roman" w:cs="Times New Roman"/>
          <w:sz w:val="28"/>
          <w:szCs w:val="28"/>
        </w:rPr>
      </w:pPr>
      <w:r w:rsidRPr="009D1428">
        <w:rPr>
          <w:rFonts w:ascii="Times New Roman" w:hAnsi="Times New Roman" w:cs="Times New Roman"/>
          <w:sz w:val="28"/>
          <w:szCs w:val="28"/>
        </w:rPr>
        <w:t>Олюторский муниципальный район - 798 765,15 руб.</w:t>
      </w:r>
    </w:p>
    <w:p w:rsidR="00DE4B01" w:rsidRPr="009D1428" w:rsidRDefault="00927859" w:rsidP="00927859">
      <w:pPr>
        <w:tabs>
          <w:tab w:val="left" w:pos="851"/>
        </w:tabs>
        <w:suppressAutoHyphens/>
        <w:spacing w:after="0" w:line="240" w:lineRule="auto"/>
        <w:ind w:firstLine="709"/>
        <w:jc w:val="both"/>
        <w:rPr>
          <w:rFonts w:ascii="Times New Roman" w:hAnsi="Times New Roman" w:cs="Times New Roman"/>
          <w:sz w:val="28"/>
          <w:szCs w:val="28"/>
        </w:rPr>
      </w:pPr>
      <w:r w:rsidRPr="009D1428">
        <w:rPr>
          <w:rFonts w:ascii="Times New Roman" w:hAnsi="Times New Roman" w:cs="Times New Roman"/>
          <w:sz w:val="28"/>
          <w:szCs w:val="28"/>
        </w:rPr>
        <w:t xml:space="preserve">В Камчатском крае гражданам предоставляются субсидии на оплату жилого помещения и коммунальных услуг в соответствии со статьей 159 Жилищного кодекса Российской Федерации. В тоже время </w:t>
      </w:r>
      <w:r w:rsidR="00DE4B01" w:rsidRPr="009D1428">
        <w:rPr>
          <w:rFonts w:ascii="Times New Roman" w:hAnsi="Times New Roman" w:cs="Times New Roman"/>
          <w:sz w:val="28"/>
          <w:szCs w:val="28"/>
        </w:rPr>
        <w:t>меры по погашению образовавшейся задолженности по оплате за услуги служб ЖКУ по причине невнесения оплаты родителями, лишенными родительских прав, или иными собственниками или нанимателями жилых помещений детей-сирот, органами местного самоуправления принима</w:t>
      </w:r>
      <w:r w:rsidR="002C654F" w:rsidRPr="009D1428">
        <w:rPr>
          <w:rFonts w:ascii="Times New Roman" w:hAnsi="Times New Roman" w:cs="Times New Roman"/>
          <w:sz w:val="28"/>
          <w:szCs w:val="28"/>
        </w:rPr>
        <w:t>ются</w:t>
      </w:r>
      <w:r w:rsidR="00DE4B01" w:rsidRPr="009D1428">
        <w:rPr>
          <w:rFonts w:ascii="Times New Roman" w:hAnsi="Times New Roman" w:cs="Times New Roman"/>
          <w:sz w:val="28"/>
          <w:szCs w:val="28"/>
        </w:rPr>
        <w:t xml:space="preserve"> на низком уровне. </w:t>
      </w:r>
    </w:p>
    <w:p w:rsidR="00927859" w:rsidRPr="009D1428" w:rsidRDefault="00927859" w:rsidP="00927859">
      <w:pPr>
        <w:tabs>
          <w:tab w:val="left" w:pos="851"/>
        </w:tabs>
        <w:suppressAutoHyphens/>
        <w:spacing w:after="0" w:line="240" w:lineRule="auto"/>
        <w:ind w:firstLine="709"/>
        <w:jc w:val="both"/>
        <w:rPr>
          <w:rFonts w:ascii="Times New Roman" w:hAnsi="Times New Roman" w:cs="Times New Roman"/>
          <w:sz w:val="28"/>
          <w:szCs w:val="28"/>
        </w:rPr>
      </w:pPr>
      <w:r w:rsidRPr="009D1428">
        <w:rPr>
          <w:rFonts w:ascii="Times New Roman" w:hAnsi="Times New Roman" w:cs="Times New Roman"/>
          <w:sz w:val="28"/>
          <w:szCs w:val="28"/>
        </w:rPr>
        <w:t xml:space="preserve">Органами опеки и попечительства, опекунами, попечителями в целях сохранности жилых помещений, принадлежащих детям-сиротам на праве социального найма либо на праве собственности, может быть организована </w:t>
      </w:r>
      <w:r w:rsidR="00DE4B01" w:rsidRPr="009D1428">
        <w:rPr>
          <w:rFonts w:ascii="Times New Roman" w:hAnsi="Times New Roman" w:cs="Times New Roman"/>
          <w:sz w:val="28"/>
          <w:szCs w:val="28"/>
        </w:rPr>
        <w:t>сдач</w:t>
      </w:r>
      <w:r w:rsidRPr="009D1428">
        <w:rPr>
          <w:rFonts w:ascii="Times New Roman" w:hAnsi="Times New Roman" w:cs="Times New Roman"/>
          <w:sz w:val="28"/>
          <w:szCs w:val="28"/>
        </w:rPr>
        <w:t>а</w:t>
      </w:r>
      <w:r w:rsidR="00DE4B01" w:rsidRPr="009D1428">
        <w:rPr>
          <w:rFonts w:ascii="Times New Roman" w:hAnsi="Times New Roman" w:cs="Times New Roman"/>
          <w:sz w:val="28"/>
          <w:szCs w:val="28"/>
        </w:rPr>
        <w:t xml:space="preserve"> жилых помещений в аренду юридическим и физическим лицам</w:t>
      </w:r>
      <w:r w:rsidRPr="009D1428">
        <w:rPr>
          <w:rFonts w:ascii="Times New Roman" w:hAnsi="Times New Roman" w:cs="Times New Roman"/>
          <w:sz w:val="28"/>
          <w:szCs w:val="28"/>
        </w:rPr>
        <w:t xml:space="preserve">. </w:t>
      </w:r>
      <w:r w:rsidR="00DE4B01" w:rsidRPr="009D1428">
        <w:rPr>
          <w:rFonts w:ascii="Times New Roman" w:hAnsi="Times New Roman" w:cs="Times New Roman"/>
          <w:sz w:val="28"/>
          <w:szCs w:val="28"/>
        </w:rPr>
        <w:t>За период 2015-2016 гг. в аренду было сдано</w:t>
      </w:r>
      <w:r w:rsidRPr="009D1428">
        <w:rPr>
          <w:rFonts w:ascii="Times New Roman" w:hAnsi="Times New Roman" w:cs="Times New Roman"/>
          <w:sz w:val="28"/>
          <w:szCs w:val="28"/>
        </w:rPr>
        <w:t xml:space="preserve"> всего</w:t>
      </w:r>
      <w:r w:rsidR="00DE4B01" w:rsidRPr="009D1428">
        <w:rPr>
          <w:rFonts w:ascii="Times New Roman" w:hAnsi="Times New Roman" w:cs="Times New Roman"/>
          <w:sz w:val="28"/>
          <w:szCs w:val="28"/>
        </w:rPr>
        <w:t xml:space="preserve"> 29 квартир.</w:t>
      </w:r>
    </w:p>
    <w:p w:rsidR="00DE4B01" w:rsidRPr="009D1428" w:rsidRDefault="00DE4B01" w:rsidP="000F0EB1">
      <w:pPr>
        <w:spacing w:after="0" w:line="240" w:lineRule="auto"/>
        <w:ind w:firstLine="709"/>
        <w:jc w:val="both"/>
        <w:rPr>
          <w:rFonts w:ascii="Times New Roman" w:hAnsi="Times New Roman" w:cs="Times New Roman"/>
          <w:sz w:val="28"/>
          <w:szCs w:val="28"/>
        </w:rPr>
      </w:pPr>
      <w:r w:rsidRPr="009D1428">
        <w:rPr>
          <w:rFonts w:ascii="Times New Roman" w:hAnsi="Times New Roman" w:cs="Times New Roman"/>
          <w:sz w:val="28"/>
          <w:szCs w:val="28"/>
        </w:rPr>
        <w:t>Все указанные проблемы способствуют тому, что дети-сироты не имеют возможности вернуться в жилые помещения, принадлежащие им на праве собственности либо на праве социального найма, возрастает количество детей-сирот, включенных в Список на обеспечение их жилым помещением из специализированного жилищного фонда.</w:t>
      </w:r>
    </w:p>
    <w:p w:rsidR="00AF2C45" w:rsidRPr="009D1428" w:rsidRDefault="00AF2C45" w:rsidP="00AF2C45">
      <w:pPr>
        <w:widowControl w:val="0"/>
        <w:autoSpaceDE w:val="0"/>
        <w:autoSpaceDN w:val="0"/>
        <w:adjustRightInd w:val="0"/>
        <w:spacing w:after="0" w:line="240" w:lineRule="auto"/>
        <w:ind w:firstLine="851"/>
        <w:jc w:val="both"/>
        <w:rPr>
          <w:sz w:val="28"/>
          <w:szCs w:val="28"/>
        </w:rPr>
      </w:pPr>
      <w:r w:rsidRPr="009D1428">
        <w:rPr>
          <w:rFonts w:ascii="Times New Roman" w:hAnsi="Times New Roman" w:cs="Times New Roman"/>
          <w:sz w:val="28"/>
          <w:szCs w:val="28"/>
        </w:rPr>
        <w:t xml:space="preserve">Сегодня большое внимание уделяется снятию барьеров между детьми-сиротами и окружающим их социумом, их позитивной интеграции в общество и развитию навыков </w:t>
      </w:r>
      <w:r w:rsidR="008B3809" w:rsidRPr="009D1428">
        <w:rPr>
          <w:rFonts w:ascii="Times New Roman" w:hAnsi="Times New Roman" w:cs="Times New Roman"/>
          <w:sz w:val="28"/>
          <w:szCs w:val="28"/>
        </w:rPr>
        <w:t>социальной адаптации</w:t>
      </w:r>
      <w:r w:rsidRPr="009D1428">
        <w:rPr>
          <w:rFonts w:ascii="Times New Roman" w:hAnsi="Times New Roman" w:cs="Times New Roman"/>
          <w:sz w:val="28"/>
          <w:szCs w:val="28"/>
        </w:rPr>
        <w:t xml:space="preserve">. </w:t>
      </w:r>
      <w:r w:rsidR="002C654F" w:rsidRPr="009D1428">
        <w:rPr>
          <w:rFonts w:ascii="Times New Roman" w:hAnsi="Times New Roman" w:cs="Times New Roman"/>
          <w:sz w:val="28"/>
          <w:szCs w:val="28"/>
        </w:rPr>
        <w:t xml:space="preserve">Эффективной формой поддержки детей-сирот по завершении их пребывания в организации для детей-сирот и детей, оставшихся без попечения родителей (далее – организации для дети-сироты), является постинтернатное сопровождение, которое устанавливается над выпускниками вышеуказанных организаций. Организация </w:t>
      </w:r>
      <w:r w:rsidR="002C654F" w:rsidRPr="009D1428">
        <w:rPr>
          <w:rFonts w:ascii="Times New Roman" w:hAnsi="Times New Roman" w:cs="Times New Roman"/>
          <w:sz w:val="28"/>
          <w:szCs w:val="28"/>
        </w:rPr>
        <w:lastRenderedPageBreak/>
        <w:t>работы по постинтернатному сопровождения в субъектах Российской Федерации предусматривается п.16 Плана первоочередных мероприятий до 2018 года по реализации важнейших положений Национальной стратегии действий в интересах детей на 2012-2017 годы, утвержденного распоряжением Правительства Российской Федерации от 15 октября 2012 г. № 1916-р.</w:t>
      </w:r>
      <w:r w:rsidRPr="009D1428">
        <w:rPr>
          <w:rFonts w:ascii="Times New Roman" w:hAnsi="Times New Roman" w:cs="Times New Roman"/>
          <w:sz w:val="28"/>
          <w:szCs w:val="28"/>
        </w:rPr>
        <w:t xml:space="preserve"> </w:t>
      </w:r>
    </w:p>
    <w:p w:rsidR="00AF2C45" w:rsidRPr="00CA0994" w:rsidRDefault="00AF2C45" w:rsidP="00AF2C45">
      <w:pPr>
        <w:widowControl w:val="0"/>
        <w:autoSpaceDE w:val="0"/>
        <w:autoSpaceDN w:val="0"/>
        <w:adjustRightInd w:val="0"/>
        <w:spacing w:after="0" w:line="240" w:lineRule="auto"/>
        <w:ind w:firstLine="851"/>
        <w:jc w:val="both"/>
        <w:rPr>
          <w:rFonts w:ascii="Times New Roman" w:hAnsi="Times New Roman" w:cs="Times New Roman"/>
          <w:b/>
          <w:bCs/>
          <w:sz w:val="28"/>
          <w:szCs w:val="28"/>
        </w:rPr>
      </w:pPr>
      <w:r w:rsidRPr="00CA0994">
        <w:rPr>
          <w:rFonts w:ascii="Times New Roman" w:hAnsi="Times New Roman" w:cs="Times New Roman"/>
          <w:sz w:val="28"/>
          <w:szCs w:val="28"/>
        </w:rPr>
        <w:t>В Камчатском крае система постинтернатного сопровождения выпускников организаций для детей-сирот начала формироваться в 2011 году. Регулирование отношений по организации и осуществлению постинтернатного сопровождения выпускников вышеуказанных организаций осуществляется в соответствии с Законом Камчатского края от 19.12.2011 № 730 «О постинтернатном сопровождении в Камчатском крае» и Приказом Министерства образования и науки Камчатского края от 03.06.2016 № 732 «Об организации постинтернатного сопровождения выпускников организаций для детей-сирот и детей, оставшихся без попечения родителей, в Камчатском крае». Постинтернатное сопровождение ребенка осуществляется в течение первого года после выпуска из организации для детей-сирот до достижения им совершеннолетия.</w:t>
      </w:r>
    </w:p>
    <w:p w:rsidR="00AF2C45" w:rsidRPr="00CA0994" w:rsidRDefault="00AF2C45" w:rsidP="00AF2C45">
      <w:pPr>
        <w:pStyle w:val="1"/>
        <w:spacing w:before="0" w:after="0"/>
        <w:ind w:firstLine="709"/>
        <w:jc w:val="both"/>
        <w:rPr>
          <w:rFonts w:ascii="Times New Roman" w:hAnsi="Times New Roman" w:cs="Times New Roman"/>
          <w:b w:val="0"/>
          <w:bCs w:val="0"/>
          <w:color w:val="auto"/>
          <w:sz w:val="28"/>
          <w:szCs w:val="28"/>
        </w:rPr>
      </w:pPr>
      <w:r w:rsidRPr="00CA0994">
        <w:rPr>
          <w:rFonts w:ascii="Times New Roman" w:hAnsi="Times New Roman" w:cs="Times New Roman"/>
          <w:b w:val="0"/>
          <w:bCs w:val="0"/>
          <w:color w:val="auto"/>
          <w:sz w:val="28"/>
          <w:szCs w:val="28"/>
        </w:rPr>
        <w:t>Основными задачами постинтернатного сопровождения являются:</w:t>
      </w:r>
    </w:p>
    <w:p w:rsidR="00AF2C45" w:rsidRPr="00CA0994" w:rsidRDefault="00AF2C45" w:rsidP="00AF2C45">
      <w:pPr>
        <w:autoSpaceDE w:val="0"/>
        <w:autoSpaceDN w:val="0"/>
        <w:adjustRightInd w:val="0"/>
        <w:spacing w:after="0" w:line="240" w:lineRule="auto"/>
        <w:ind w:firstLine="851"/>
        <w:jc w:val="both"/>
        <w:rPr>
          <w:rFonts w:ascii="Times New Roman" w:hAnsi="Times New Roman" w:cs="Times New Roman"/>
          <w:sz w:val="28"/>
          <w:szCs w:val="28"/>
        </w:rPr>
      </w:pPr>
      <w:bookmarkStart w:id="0" w:name="sub_41"/>
      <w:r w:rsidRPr="00CA0994">
        <w:rPr>
          <w:rFonts w:ascii="Times New Roman" w:hAnsi="Times New Roman" w:cs="Times New Roman"/>
          <w:sz w:val="28"/>
          <w:szCs w:val="28"/>
        </w:rPr>
        <w:t>1) защита прав и интересов выпускников учреждений для детей-сирот и детей, оставшихся без попечения родителей;</w:t>
      </w:r>
    </w:p>
    <w:p w:rsidR="00AF2C45" w:rsidRPr="00CA0994" w:rsidRDefault="00AF2C45" w:rsidP="00AF2C45">
      <w:pPr>
        <w:autoSpaceDE w:val="0"/>
        <w:autoSpaceDN w:val="0"/>
        <w:adjustRightInd w:val="0"/>
        <w:spacing w:after="0" w:line="240" w:lineRule="auto"/>
        <w:ind w:firstLine="851"/>
        <w:jc w:val="both"/>
        <w:rPr>
          <w:rFonts w:ascii="Times New Roman" w:hAnsi="Times New Roman" w:cs="Times New Roman"/>
          <w:sz w:val="28"/>
          <w:szCs w:val="28"/>
        </w:rPr>
      </w:pPr>
      <w:bookmarkStart w:id="1" w:name="sub_42"/>
      <w:bookmarkEnd w:id="0"/>
      <w:r w:rsidRPr="00CA0994">
        <w:rPr>
          <w:rFonts w:ascii="Times New Roman" w:hAnsi="Times New Roman" w:cs="Times New Roman"/>
          <w:sz w:val="28"/>
          <w:szCs w:val="28"/>
        </w:rPr>
        <w:t>2) содействие выпускникам учреждений для детей-сирот и детей, оставшихся без попечения родителей, в получении ими дальнейшего образования, в трудоустройстве, в организации досуга;</w:t>
      </w:r>
    </w:p>
    <w:bookmarkEnd w:id="1"/>
    <w:p w:rsidR="00AF2C45" w:rsidRPr="00CA0994" w:rsidRDefault="00AF2C45" w:rsidP="00AF2C45">
      <w:pPr>
        <w:autoSpaceDE w:val="0"/>
        <w:autoSpaceDN w:val="0"/>
        <w:adjustRightInd w:val="0"/>
        <w:spacing w:after="0" w:line="240" w:lineRule="auto"/>
        <w:ind w:firstLine="851"/>
        <w:jc w:val="both"/>
        <w:rPr>
          <w:rFonts w:ascii="Times New Roman" w:hAnsi="Times New Roman" w:cs="Times New Roman"/>
          <w:sz w:val="28"/>
          <w:szCs w:val="28"/>
        </w:rPr>
      </w:pPr>
      <w:r w:rsidRPr="00CA0994">
        <w:rPr>
          <w:rFonts w:ascii="Times New Roman" w:hAnsi="Times New Roman" w:cs="Times New Roman"/>
          <w:sz w:val="28"/>
          <w:szCs w:val="28"/>
        </w:rPr>
        <w:t>3) содействие выпускникам учреждений для детей-сирот и детей, оставшихся без попечения родителей, в приобретении навыков адаптации в обществе.</w:t>
      </w:r>
    </w:p>
    <w:p w:rsidR="00AF2C45" w:rsidRPr="00CA0994" w:rsidRDefault="00AF2C45" w:rsidP="008B3809">
      <w:pPr>
        <w:pStyle w:val="a8"/>
        <w:shd w:val="clear" w:color="auto" w:fill="FFFFFF"/>
        <w:spacing w:before="0" w:beforeAutospacing="0" w:after="0" w:afterAutospacing="0"/>
        <w:ind w:firstLine="851"/>
        <w:jc w:val="both"/>
        <w:rPr>
          <w:sz w:val="28"/>
          <w:szCs w:val="28"/>
        </w:rPr>
      </w:pPr>
      <w:r w:rsidRPr="00CA0994">
        <w:rPr>
          <w:sz w:val="28"/>
          <w:szCs w:val="28"/>
        </w:rPr>
        <w:t xml:space="preserve">В соответствии с приказом Министерства образования и науки Камчатского края от 03.06.2016 года № 732 в настоящее время уполномоченным краевым государственным учреждением по организации и осуществлению постинтернатного сопровождения определено Краевое государственное автономное учреждение «Камчатский ресурсный центр содействия развитию семейных форм устройства» (далее –Центр). </w:t>
      </w:r>
      <w:r w:rsidR="008B3809" w:rsidRPr="00CA0994">
        <w:rPr>
          <w:spacing w:val="-7"/>
          <w:sz w:val="28"/>
          <w:szCs w:val="28"/>
        </w:rPr>
        <w:t>На</w:t>
      </w:r>
      <w:r w:rsidRPr="00CA0994">
        <w:rPr>
          <w:sz w:val="28"/>
          <w:szCs w:val="28"/>
        </w:rPr>
        <w:t xml:space="preserve"> базе </w:t>
      </w:r>
      <w:r w:rsidRPr="00CA0994">
        <w:rPr>
          <w:kern w:val="24"/>
          <w:sz w:val="28"/>
          <w:szCs w:val="28"/>
        </w:rPr>
        <w:t>Центра</w:t>
      </w:r>
      <w:r w:rsidRPr="00CA0994">
        <w:rPr>
          <w:sz w:val="28"/>
          <w:szCs w:val="28"/>
        </w:rPr>
        <w:t xml:space="preserve"> создана Служба постинтернатного сопровождения выпускников</w:t>
      </w:r>
      <w:r w:rsidR="008B3809" w:rsidRPr="00CA0994">
        <w:rPr>
          <w:sz w:val="28"/>
          <w:szCs w:val="28"/>
        </w:rPr>
        <w:t>.</w:t>
      </w:r>
      <w:r w:rsidRPr="00CA0994">
        <w:rPr>
          <w:sz w:val="28"/>
          <w:szCs w:val="28"/>
        </w:rPr>
        <w:t xml:space="preserve"> </w:t>
      </w:r>
    </w:p>
    <w:p w:rsidR="008B3809" w:rsidRPr="00CA0994" w:rsidRDefault="00AF2C45" w:rsidP="00AF2C45">
      <w:pPr>
        <w:spacing w:after="0" w:line="240" w:lineRule="auto"/>
        <w:ind w:firstLine="709"/>
        <w:jc w:val="both"/>
        <w:rPr>
          <w:rFonts w:ascii="Times New Roman" w:hAnsi="Times New Roman"/>
          <w:sz w:val="28"/>
          <w:szCs w:val="28"/>
        </w:rPr>
      </w:pPr>
      <w:r w:rsidRPr="00CA0994">
        <w:rPr>
          <w:rFonts w:ascii="Times New Roman" w:hAnsi="Times New Roman" w:cs="Times New Roman"/>
          <w:sz w:val="28"/>
          <w:szCs w:val="28"/>
        </w:rPr>
        <w:t xml:space="preserve">Постинтернатное сопровождение выпускников учреждений для детей-сирот осуществляют постинтернатные воспитатели. </w:t>
      </w:r>
      <w:r w:rsidR="008B3809" w:rsidRPr="00CA0994">
        <w:rPr>
          <w:rFonts w:ascii="Times New Roman" w:hAnsi="Times New Roman"/>
          <w:sz w:val="28"/>
          <w:szCs w:val="28"/>
        </w:rPr>
        <w:t xml:space="preserve">Для каждого выпускника разрабатываются индивидуальный маршрут постинтернатного сопровождения. </w:t>
      </w:r>
    </w:p>
    <w:p w:rsidR="00AF2C45" w:rsidRPr="00CA0994" w:rsidRDefault="00AF2C45" w:rsidP="00AF2C45">
      <w:pPr>
        <w:spacing w:after="0" w:line="240" w:lineRule="auto"/>
        <w:ind w:firstLine="709"/>
        <w:jc w:val="both"/>
        <w:rPr>
          <w:rFonts w:ascii="Times New Roman" w:hAnsi="Times New Roman" w:cs="Times New Roman"/>
          <w:sz w:val="28"/>
          <w:szCs w:val="28"/>
        </w:rPr>
      </w:pPr>
      <w:r w:rsidRPr="00CA0994">
        <w:rPr>
          <w:rFonts w:ascii="Times New Roman" w:hAnsi="Times New Roman" w:cs="Times New Roman"/>
          <w:sz w:val="28"/>
          <w:szCs w:val="28"/>
        </w:rPr>
        <w:t xml:space="preserve">Центром разработана Программа подготовки постинтернатных воспитателей. Целью обучения является формирование и развитие </w:t>
      </w:r>
      <w:r w:rsidR="008B3809" w:rsidRPr="00CA0994">
        <w:rPr>
          <w:rFonts w:ascii="Times New Roman" w:hAnsi="Times New Roman" w:cs="Times New Roman"/>
          <w:sz w:val="28"/>
          <w:szCs w:val="28"/>
        </w:rPr>
        <w:t>компетентности постинтернатных</w:t>
      </w:r>
      <w:r w:rsidRPr="00CA0994">
        <w:rPr>
          <w:rFonts w:ascii="Times New Roman" w:hAnsi="Times New Roman" w:cs="Times New Roman"/>
          <w:sz w:val="28"/>
          <w:szCs w:val="28"/>
        </w:rPr>
        <w:t xml:space="preserve"> воспитателей в работе с выпускниками </w:t>
      </w:r>
      <w:r w:rsidR="008B3809" w:rsidRPr="00CA0994">
        <w:rPr>
          <w:rFonts w:ascii="Times New Roman" w:hAnsi="Times New Roman" w:cs="Times New Roman"/>
          <w:sz w:val="28"/>
          <w:szCs w:val="28"/>
        </w:rPr>
        <w:t>организаций для детей-сирот</w:t>
      </w:r>
      <w:r w:rsidRPr="00CA0994">
        <w:rPr>
          <w:rFonts w:ascii="Times New Roman" w:hAnsi="Times New Roman" w:cs="Times New Roman"/>
          <w:sz w:val="28"/>
          <w:szCs w:val="28"/>
        </w:rPr>
        <w:t>,</w:t>
      </w:r>
      <w:r w:rsidRPr="00CA0994">
        <w:rPr>
          <w:rFonts w:ascii="Times New Roman" w:hAnsi="Times New Roman"/>
          <w:sz w:val="28"/>
          <w:szCs w:val="28"/>
        </w:rPr>
        <w:t xml:space="preserve"> поскольку профессионально выстроенное общение, индивидуальная работа с каждым выпускником являются основой успешной социальной адаптации выпускников в обществе</w:t>
      </w:r>
      <w:r w:rsidRPr="00CA0994">
        <w:rPr>
          <w:rFonts w:ascii="Times New Roman" w:hAnsi="Times New Roman" w:cs="Times New Roman"/>
          <w:sz w:val="28"/>
          <w:szCs w:val="28"/>
        </w:rPr>
        <w:t xml:space="preserve">. </w:t>
      </w:r>
    </w:p>
    <w:p w:rsidR="00AF2C45" w:rsidRPr="00CA0994" w:rsidRDefault="00AF2C45" w:rsidP="00AF2C45">
      <w:pPr>
        <w:shd w:val="clear" w:color="auto" w:fill="FFFFFF"/>
        <w:autoSpaceDE w:val="0"/>
        <w:autoSpaceDN w:val="0"/>
        <w:adjustRightInd w:val="0"/>
        <w:spacing w:after="0" w:line="240" w:lineRule="auto"/>
        <w:ind w:firstLine="851"/>
        <w:contextualSpacing/>
        <w:jc w:val="both"/>
        <w:rPr>
          <w:rFonts w:ascii="Times New Roman" w:eastAsia="Times New Roman" w:hAnsi="Times New Roman" w:cs="Times New Roman"/>
          <w:sz w:val="28"/>
          <w:szCs w:val="28"/>
          <w:lang w:eastAsia="ru-RU"/>
        </w:rPr>
      </w:pPr>
      <w:r w:rsidRPr="00CA0994">
        <w:rPr>
          <w:rFonts w:ascii="Times New Roman" w:hAnsi="Times New Roman" w:cs="Times New Roman"/>
          <w:sz w:val="28"/>
          <w:szCs w:val="28"/>
        </w:rPr>
        <w:lastRenderedPageBreak/>
        <w:t xml:space="preserve">Ежегодно из организаций для детей-сирот и детей, оставшихся без попечения родителей, выпускаются более полусотни воспитанников, которые нуждаются в постинтернатном сопровождении. </w:t>
      </w:r>
    </w:p>
    <w:p w:rsidR="00AF2C45" w:rsidRPr="00086C3E" w:rsidRDefault="00AF2C45" w:rsidP="00AF2C45">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086C3E">
        <w:rPr>
          <w:rFonts w:ascii="Times New Roman" w:hAnsi="Times New Roman" w:cs="Times New Roman"/>
          <w:sz w:val="28"/>
          <w:szCs w:val="28"/>
        </w:rPr>
        <w:t>В настоящее время в</w:t>
      </w:r>
      <w:r w:rsidR="005D5D13" w:rsidRPr="00086C3E">
        <w:rPr>
          <w:rFonts w:ascii="Times New Roman" w:hAnsi="Times New Roman" w:cs="Times New Roman"/>
          <w:sz w:val="28"/>
          <w:szCs w:val="28"/>
        </w:rPr>
        <w:t xml:space="preserve"> Камчатском крае </w:t>
      </w:r>
      <w:r w:rsidRPr="00086C3E">
        <w:rPr>
          <w:rFonts w:ascii="Times New Roman" w:hAnsi="Times New Roman" w:cs="Times New Roman"/>
          <w:sz w:val="28"/>
          <w:szCs w:val="28"/>
        </w:rPr>
        <w:t xml:space="preserve">система </w:t>
      </w:r>
      <w:r w:rsidR="005D5D13" w:rsidRPr="00086C3E">
        <w:rPr>
          <w:rFonts w:ascii="Times New Roman" w:hAnsi="Times New Roman" w:cs="Times New Roman"/>
          <w:sz w:val="28"/>
          <w:szCs w:val="28"/>
        </w:rPr>
        <w:t xml:space="preserve">постинтернатного сопровождения </w:t>
      </w:r>
      <w:r w:rsidRPr="00086C3E">
        <w:rPr>
          <w:rFonts w:ascii="Times New Roman" w:hAnsi="Times New Roman" w:cs="Times New Roman"/>
          <w:sz w:val="28"/>
          <w:szCs w:val="28"/>
        </w:rPr>
        <w:t xml:space="preserve">позволяет предусмотреть </w:t>
      </w:r>
      <w:r w:rsidR="005D5D13" w:rsidRPr="00086C3E">
        <w:rPr>
          <w:rFonts w:ascii="Times New Roman" w:hAnsi="Times New Roman" w:cs="Times New Roman"/>
          <w:sz w:val="28"/>
          <w:szCs w:val="28"/>
        </w:rPr>
        <w:t xml:space="preserve">100 % </w:t>
      </w:r>
      <w:r w:rsidRPr="00086C3E">
        <w:rPr>
          <w:rFonts w:ascii="Times New Roman" w:hAnsi="Times New Roman" w:cs="Times New Roman"/>
          <w:sz w:val="28"/>
          <w:szCs w:val="28"/>
        </w:rPr>
        <w:t>охват постинтернатным сопровождение</w:t>
      </w:r>
      <w:r w:rsidR="005D5D13" w:rsidRPr="00086C3E">
        <w:rPr>
          <w:rFonts w:ascii="Times New Roman" w:hAnsi="Times New Roman" w:cs="Times New Roman"/>
          <w:sz w:val="28"/>
          <w:szCs w:val="28"/>
        </w:rPr>
        <w:t>м</w:t>
      </w:r>
      <w:r w:rsidRPr="00086C3E">
        <w:rPr>
          <w:rFonts w:ascii="Times New Roman" w:hAnsi="Times New Roman" w:cs="Times New Roman"/>
          <w:sz w:val="28"/>
          <w:szCs w:val="28"/>
        </w:rPr>
        <w:t xml:space="preserve"> выпускнико</w:t>
      </w:r>
      <w:r w:rsidR="005D5D13" w:rsidRPr="00086C3E">
        <w:rPr>
          <w:rFonts w:ascii="Times New Roman" w:hAnsi="Times New Roman" w:cs="Times New Roman"/>
          <w:sz w:val="28"/>
          <w:szCs w:val="28"/>
        </w:rPr>
        <w:t>в организаций для детей-сирот</w:t>
      </w:r>
      <w:r w:rsidRPr="00086C3E">
        <w:rPr>
          <w:rFonts w:ascii="Times New Roman" w:hAnsi="Times New Roman" w:cs="Times New Roman"/>
          <w:sz w:val="28"/>
          <w:szCs w:val="28"/>
        </w:rPr>
        <w:t xml:space="preserve">. </w:t>
      </w:r>
      <w:r w:rsidR="008B3809" w:rsidRPr="00086C3E">
        <w:rPr>
          <w:rFonts w:ascii="Times New Roman" w:hAnsi="Times New Roman" w:cs="Times New Roman"/>
          <w:sz w:val="28"/>
          <w:szCs w:val="28"/>
        </w:rPr>
        <w:t xml:space="preserve">Вместе с тем, </w:t>
      </w:r>
      <w:r w:rsidR="005D5D13" w:rsidRPr="00086C3E">
        <w:rPr>
          <w:rFonts w:ascii="Times New Roman" w:hAnsi="Times New Roman" w:cs="Times New Roman"/>
          <w:sz w:val="28"/>
          <w:szCs w:val="28"/>
        </w:rPr>
        <w:t xml:space="preserve">для достижения полного охвата </w:t>
      </w:r>
      <w:r w:rsidR="008B3809" w:rsidRPr="00086C3E">
        <w:rPr>
          <w:rFonts w:ascii="Times New Roman" w:hAnsi="Times New Roman" w:cs="Times New Roman"/>
          <w:sz w:val="28"/>
          <w:szCs w:val="28"/>
        </w:rPr>
        <w:t>требует совершенствования система учета выпускников организаций для детей-сирот</w:t>
      </w:r>
      <w:r w:rsidR="005D5D13" w:rsidRPr="00086C3E">
        <w:rPr>
          <w:rFonts w:ascii="Times New Roman" w:hAnsi="Times New Roman" w:cs="Times New Roman"/>
          <w:sz w:val="28"/>
          <w:szCs w:val="28"/>
        </w:rPr>
        <w:t>.</w:t>
      </w:r>
    </w:p>
    <w:p w:rsidR="005D5D13" w:rsidRPr="00377BAB" w:rsidRDefault="005D5D13" w:rsidP="00377BAB">
      <w:pPr>
        <w:spacing w:line="240" w:lineRule="auto"/>
        <w:ind w:firstLine="708"/>
        <w:jc w:val="both"/>
        <w:rPr>
          <w:sz w:val="28"/>
          <w:szCs w:val="28"/>
        </w:rPr>
      </w:pPr>
      <w:r w:rsidRPr="00CA61AE">
        <w:rPr>
          <w:rFonts w:ascii="Times New Roman" w:hAnsi="Times New Roman" w:cs="Times New Roman"/>
          <w:sz w:val="28"/>
          <w:szCs w:val="28"/>
        </w:rPr>
        <w:t>Ключевой фигурой в сфере защиты прав детей, их законных интересов является специалист органов опеки и попечительства. Сегодня общая численность данных специалистов в Камчатском крае составляет</w:t>
      </w:r>
      <w:r w:rsidR="00CA61AE" w:rsidRPr="00CA61AE">
        <w:rPr>
          <w:rFonts w:ascii="Times New Roman" w:hAnsi="Times New Roman" w:cs="Times New Roman"/>
          <w:sz w:val="28"/>
          <w:szCs w:val="28"/>
        </w:rPr>
        <w:t xml:space="preserve"> 46.</w:t>
      </w:r>
      <w:r w:rsidRPr="00CA61AE">
        <w:rPr>
          <w:rFonts w:ascii="Times New Roman" w:hAnsi="Times New Roman" w:cs="Times New Roman"/>
          <w:sz w:val="28"/>
          <w:szCs w:val="28"/>
        </w:rPr>
        <w:t xml:space="preserve"> </w:t>
      </w:r>
      <w:r w:rsidRPr="00FD5CF0">
        <w:rPr>
          <w:rFonts w:ascii="Times New Roman" w:hAnsi="Times New Roman" w:cs="Times New Roman"/>
          <w:sz w:val="28"/>
          <w:szCs w:val="28"/>
        </w:rPr>
        <w:t xml:space="preserve">Ежегодно для специалистов данной категории на базе КГАУ ДПО «Камчатский институт развития образования» организуются курсы повышения квалификации. За последние </w:t>
      </w:r>
      <w:r w:rsidR="0009677B" w:rsidRPr="00FD5CF0">
        <w:rPr>
          <w:rFonts w:ascii="Times New Roman" w:hAnsi="Times New Roman" w:cs="Times New Roman"/>
          <w:sz w:val="28"/>
          <w:szCs w:val="28"/>
        </w:rPr>
        <w:t>три года</w:t>
      </w:r>
      <w:r w:rsidRPr="00FD5CF0">
        <w:rPr>
          <w:rFonts w:ascii="Times New Roman" w:hAnsi="Times New Roman" w:cs="Times New Roman"/>
          <w:sz w:val="28"/>
          <w:szCs w:val="28"/>
        </w:rPr>
        <w:t xml:space="preserve"> свою квалификацию повысили </w:t>
      </w:r>
      <w:r w:rsidR="0009677B" w:rsidRPr="00FD5CF0">
        <w:rPr>
          <w:rFonts w:ascii="Times New Roman" w:hAnsi="Times New Roman" w:cs="Times New Roman"/>
          <w:sz w:val="28"/>
          <w:szCs w:val="28"/>
        </w:rPr>
        <w:t>1</w:t>
      </w:r>
      <w:r w:rsidR="00767748">
        <w:rPr>
          <w:rFonts w:ascii="Times New Roman" w:hAnsi="Times New Roman" w:cs="Times New Roman"/>
          <w:sz w:val="28"/>
          <w:szCs w:val="28"/>
        </w:rPr>
        <w:t>4</w:t>
      </w:r>
      <w:r w:rsidR="0009677B" w:rsidRPr="00FD5CF0">
        <w:rPr>
          <w:rFonts w:ascii="Times New Roman" w:hAnsi="Times New Roman" w:cs="Times New Roman"/>
          <w:sz w:val="28"/>
          <w:szCs w:val="28"/>
        </w:rPr>
        <w:t xml:space="preserve"> человек </w:t>
      </w:r>
      <w:r w:rsidR="0009677B" w:rsidRPr="00767748">
        <w:rPr>
          <w:rFonts w:ascii="Times New Roman" w:hAnsi="Times New Roman" w:cs="Times New Roman"/>
          <w:sz w:val="28"/>
          <w:szCs w:val="28"/>
        </w:rPr>
        <w:t xml:space="preserve">(2015 г. – </w:t>
      </w:r>
      <w:r w:rsidR="00767748" w:rsidRPr="00767748">
        <w:rPr>
          <w:rFonts w:ascii="Times New Roman" w:hAnsi="Times New Roman" w:cs="Times New Roman"/>
          <w:sz w:val="28"/>
          <w:szCs w:val="28"/>
        </w:rPr>
        <w:t>8</w:t>
      </w:r>
      <w:r w:rsidR="0009677B" w:rsidRPr="00767748">
        <w:rPr>
          <w:rFonts w:ascii="Times New Roman" w:hAnsi="Times New Roman" w:cs="Times New Roman"/>
          <w:sz w:val="28"/>
          <w:szCs w:val="28"/>
        </w:rPr>
        <w:t xml:space="preserve"> чел., 2016 г. – </w:t>
      </w:r>
      <w:r w:rsidR="00767748" w:rsidRPr="00767748">
        <w:rPr>
          <w:rFonts w:ascii="Times New Roman" w:hAnsi="Times New Roman" w:cs="Times New Roman"/>
          <w:sz w:val="28"/>
          <w:szCs w:val="28"/>
        </w:rPr>
        <w:t>0 чел., на 01.06.2017 г. – 6</w:t>
      </w:r>
      <w:r w:rsidR="0009677B" w:rsidRPr="00767748">
        <w:rPr>
          <w:rFonts w:ascii="Times New Roman" w:hAnsi="Times New Roman" w:cs="Times New Roman"/>
          <w:sz w:val="28"/>
          <w:szCs w:val="28"/>
        </w:rPr>
        <w:t xml:space="preserve"> чел.)</w:t>
      </w:r>
      <w:r w:rsidRPr="00767748">
        <w:rPr>
          <w:rFonts w:ascii="Times New Roman" w:hAnsi="Times New Roman" w:cs="Times New Roman"/>
          <w:sz w:val="28"/>
          <w:szCs w:val="28"/>
        </w:rPr>
        <w:t>.</w:t>
      </w:r>
      <w:r w:rsidRPr="00767748">
        <w:rPr>
          <w:rFonts w:ascii="Times New Roman" w:hAnsi="Times New Roman" w:cs="Times New Roman"/>
          <w:color w:val="365F91" w:themeColor="accent1" w:themeShade="BF"/>
          <w:sz w:val="28"/>
          <w:szCs w:val="28"/>
        </w:rPr>
        <w:t xml:space="preserve"> </w:t>
      </w:r>
      <w:r w:rsidR="009803BE" w:rsidRPr="00767748">
        <w:rPr>
          <w:rFonts w:ascii="Times New Roman" w:hAnsi="Times New Roman" w:cs="Times New Roman"/>
          <w:sz w:val="28"/>
          <w:szCs w:val="28"/>
        </w:rPr>
        <w:t>Об</w:t>
      </w:r>
      <w:r w:rsidR="009803BE" w:rsidRPr="00377BAB">
        <w:rPr>
          <w:rFonts w:ascii="Times New Roman" w:hAnsi="Times New Roman" w:cs="Times New Roman"/>
          <w:sz w:val="28"/>
          <w:szCs w:val="28"/>
        </w:rPr>
        <w:t xml:space="preserve">учение ведется по рекомендованной </w:t>
      </w:r>
      <w:r w:rsidR="00377BAB" w:rsidRPr="00377BAB">
        <w:rPr>
          <w:rFonts w:ascii="Times New Roman" w:hAnsi="Times New Roman" w:cs="Times New Roman"/>
          <w:sz w:val="28"/>
          <w:szCs w:val="28"/>
        </w:rPr>
        <w:t>приказом Минобрнау</w:t>
      </w:r>
      <w:r w:rsidR="00377BAB">
        <w:rPr>
          <w:rFonts w:ascii="Times New Roman" w:hAnsi="Times New Roman" w:cs="Times New Roman"/>
          <w:sz w:val="28"/>
          <w:szCs w:val="28"/>
        </w:rPr>
        <w:t>ки России от 24.02.2015</w:t>
      </w:r>
      <w:r w:rsidR="00377BAB" w:rsidRPr="00377BAB">
        <w:rPr>
          <w:rFonts w:ascii="Times New Roman" w:hAnsi="Times New Roman" w:cs="Times New Roman"/>
          <w:sz w:val="28"/>
          <w:szCs w:val="28"/>
        </w:rPr>
        <w:t xml:space="preserve"> </w:t>
      </w:r>
      <w:r w:rsidR="00377BAB">
        <w:rPr>
          <w:rFonts w:ascii="Times New Roman" w:hAnsi="Times New Roman" w:cs="Times New Roman"/>
          <w:sz w:val="28"/>
          <w:szCs w:val="28"/>
        </w:rPr>
        <w:t xml:space="preserve">№ 121 </w:t>
      </w:r>
      <w:r w:rsidR="005B4264" w:rsidRPr="00377BAB">
        <w:rPr>
          <w:rFonts w:ascii="Times New Roman" w:hAnsi="Times New Roman" w:cs="Times New Roman"/>
          <w:sz w:val="28"/>
          <w:szCs w:val="28"/>
        </w:rPr>
        <w:t>примерной дополнительной профессиональной программ</w:t>
      </w:r>
      <w:r w:rsidR="005B4264">
        <w:rPr>
          <w:rFonts w:ascii="Times New Roman" w:hAnsi="Times New Roman" w:cs="Times New Roman"/>
          <w:sz w:val="28"/>
          <w:szCs w:val="28"/>
        </w:rPr>
        <w:t>е</w:t>
      </w:r>
      <w:r w:rsidR="005B4264" w:rsidRPr="00377BAB">
        <w:rPr>
          <w:rFonts w:ascii="Times New Roman" w:hAnsi="Times New Roman" w:cs="Times New Roman"/>
          <w:sz w:val="28"/>
          <w:szCs w:val="28"/>
        </w:rPr>
        <w:t xml:space="preserve"> повышения квалификации для работников органов опеки и попечительства</w:t>
      </w:r>
      <w:r w:rsidR="009803BE">
        <w:rPr>
          <w:rFonts w:ascii="Times New Roman" w:hAnsi="Times New Roman" w:cs="Times New Roman"/>
          <w:color w:val="365F91" w:themeColor="accent1" w:themeShade="BF"/>
          <w:sz w:val="28"/>
          <w:szCs w:val="28"/>
        </w:rPr>
        <w:t>.</w:t>
      </w:r>
      <w:r w:rsidR="009803BE" w:rsidRPr="00377BAB">
        <w:rPr>
          <w:rFonts w:ascii="Times New Roman" w:hAnsi="Times New Roman" w:cs="Times New Roman"/>
          <w:sz w:val="28"/>
          <w:szCs w:val="28"/>
        </w:rPr>
        <w:t xml:space="preserve"> Вместе с тем, в условиях меняющегося законодательства, изменения требований к содержанию деятельности специалистов органов опеки, вопросы дальнейшего профессионального роста работников органов опеки в вопросах защиты прав детей-сирот остаются достаточно актуальными. </w:t>
      </w:r>
    </w:p>
    <w:p w:rsidR="00FC3CAA" w:rsidRPr="00686C7F" w:rsidRDefault="00FC3CAA" w:rsidP="002C654F">
      <w:pPr>
        <w:spacing w:line="240" w:lineRule="auto"/>
        <w:ind w:firstLine="708"/>
        <w:jc w:val="both"/>
        <w:rPr>
          <w:rFonts w:ascii="Times New Roman" w:hAnsi="Times New Roman" w:cs="Times New Roman"/>
          <w:sz w:val="28"/>
          <w:szCs w:val="28"/>
        </w:rPr>
      </w:pPr>
    </w:p>
    <w:p w:rsidR="00FC3CAA" w:rsidRPr="00686C7F" w:rsidRDefault="00FC3CAA" w:rsidP="002C654F">
      <w:pPr>
        <w:spacing w:line="240" w:lineRule="auto"/>
        <w:ind w:firstLine="708"/>
        <w:jc w:val="both"/>
        <w:rPr>
          <w:rFonts w:ascii="Times New Roman" w:hAnsi="Times New Roman" w:cs="Times New Roman"/>
          <w:sz w:val="28"/>
          <w:szCs w:val="28"/>
        </w:rPr>
      </w:pPr>
    </w:p>
    <w:p w:rsidR="00FC3CAA" w:rsidRPr="00686C7F" w:rsidRDefault="00FC3CAA" w:rsidP="002C654F">
      <w:pPr>
        <w:spacing w:line="240" w:lineRule="auto"/>
        <w:ind w:firstLine="708"/>
        <w:jc w:val="both"/>
        <w:rPr>
          <w:rFonts w:ascii="Times New Roman" w:hAnsi="Times New Roman" w:cs="Times New Roman"/>
          <w:sz w:val="28"/>
          <w:szCs w:val="28"/>
        </w:rPr>
      </w:pPr>
    </w:p>
    <w:p w:rsidR="00FC3CAA" w:rsidRPr="00686C7F" w:rsidRDefault="00FC3CAA" w:rsidP="002C654F">
      <w:pPr>
        <w:spacing w:line="240" w:lineRule="auto"/>
        <w:ind w:firstLine="708"/>
        <w:jc w:val="both"/>
        <w:rPr>
          <w:rFonts w:ascii="Times New Roman" w:hAnsi="Times New Roman" w:cs="Times New Roman"/>
          <w:sz w:val="28"/>
          <w:szCs w:val="28"/>
        </w:rPr>
      </w:pPr>
    </w:p>
    <w:p w:rsidR="00FC3CAA" w:rsidRPr="00686C7F" w:rsidRDefault="00FC3CAA" w:rsidP="002C654F">
      <w:pPr>
        <w:spacing w:line="240" w:lineRule="auto"/>
        <w:ind w:firstLine="708"/>
        <w:jc w:val="both"/>
        <w:rPr>
          <w:rFonts w:ascii="Times New Roman" w:hAnsi="Times New Roman" w:cs="Times New Roman"/>
          <w:sz w:val="28"/>
          <w:szCs w:val="28"/>
        </w:rPr>
      </w:pPr>
    </w:p>
    <w:p w:rsidR="00FC3CAA" w:rsidRPr="00686C7F" w:rsidRDefault="00FC3CAA" w:rsidP="002C654F">
      <w:pPr>
        <w:spacing w:line="240" w:lineRule="auto"/>
        <w:ind w:firstLine="708"/>
        <w:jc w:val="both"/>
        <w:rPr>
          <w:rFonts w:ascii="Times New Roman" w:hAnsi="Times New Roman" w:cs="Times New Roman"/>
          <w:sz w:val="28"/>
          <w:szCs w:val="28"/>
        </w:rPr>
      </w:pPr>
    </w:p>
    <w:p w:rsidR="00FC3CAA" w:rsidRPr="00686C7F" w:rsidRDefault="00FC3CAA" w:rsidP="002C654F">
      <w:pPr>
        <w:spacing w:line="240" w:lineRule="auto"/>
        <w:ind w:firstLine="708"/>
        <w:jc w:val="both"/>
        <w:rPr>
          <w:rFonts w:ascii="Times New Roman" w:hAnsi="Times New Roman" w:cs="Times New Roman"/>
          <w:sz w:val="28"/>
          <w:szCs w:val="28"/>
        </w:rPr>
      </w:pPr>
    </w:p>
    <w:p w:rsidR="00FC3CAA" w:rsidRPr="00686C7F" w:rsidRDefault="00FC3CAA" w:rsidP="002C654F">
      <w:pPr>
        <w:spacing w:line="240" w:lineRule="auto"/>
        <w:ind w:firstLine="708"/>
        <w:jc w:val="both"/>
        <w:rPr>
          <w:rFonts w:ascii="Times New Roman" w:hAnsi="Times New Roman" w:cs="Times New Roman"/>
          <w:sz w:val="28"/>
          <w:szCs w:val="28"/>
        </w:rPr>
      </w:pPr>
    </w:p>
    <w:p w:rsidR="00FC3CAA" w:rsidRPr="00686C7F" w:rsidRDefault="00FC3CAA" w:rsidP="002C654F">
      <w:pPr>
        <w:spacing w:line="240" w:lineRule="auto"/>
        <w:ind w:firstLine="708"/>
        <w:jc w:val="both"/>
        <w:rPr>
          <w:rFonts w:ascii="Times New Roman" w:hAnsi="Times New Roman" w:cs="Times New Roman"/>
          <w:sz w:val="28"/>
          <w:szCs w:val="28"/>
        </w:rPr>
      </w:pPr>
    </w:p>
    <w:p w:rsidR="00FC3CAA" w:rsidRPr="00686C7F" w:rsidRDefault="00FC3CAA" w:rsidP="002C654F">
      <w:pPr>
        <w:spacing w:line="240" w:lineRule="auto"/>
        <w:ind w:firstLine="708"/>
        <w:jc w:val="both"/>
        <w:rPr>
          <w:rFonts w:ascii="Times New Roman" w:hAnsi="Times New Roman" w:cs="Times New Roman"/>
          <w:sz w:val="28"/>
          <w:szCs w:val="28"/>
        </w:rPr>
      </w:pPr>
    </w:p>
    <w:p w:rsidR="00FC3CAA" w:rsidRPr="00686C7F" w:rsidRDefault="00FC3CAA" w:rsidP="002C654F">
      <w:pPr>
        <w:spacing w:line="240" w:lineRule="auto"/>
        <w:ind w:firstLine="708"/>
        <w:jc w:val="both"/>
        <w:rPr>
          <w:rFonts w:ascii="Times New Roman" w:hAnsi="Times New Roman" w:cs="Times New Roman"/>
          <w:sz w:val="28"/>
          <w:szCs w:val="28"/>
        </w:rPr>
      </w:pPr>
    </w:p>
    <w:p w:rsidR="00FC3CAA" w:rsidRPr="00686C7F" w:rsidRDefault="00FC3CAA" w:rsidP="002C654F">
      <w:pPr>
        <w:spacing w:line="240" w:lineRule="auto"/>
        <w:ind w:firstLine="708"/>
        <w:jc w:val="both"/>
        <w:rPr>
          <w:rFonts w:ascii="Times New Roman" w:hAnsi="Times New Roman" w:cs="Times New Roman"/>
          <w:sz w:val="28"/>
          <w:szCs w:val="28"/>
        </w:rPr>
      </w:pPr>
    </w:p>
    <w:p w:rsidR="00FC3CAA" w:rsidRPr="00686C7F" w:rsidRDefault="00FC3CAA" w:rsidP="002C654F">
      <w:pPr>
        <w:spacing w:line="240" w:lineRule="auto"/>
        <w:ind w:firstLine="708"/>
        <w:jc w:val="both"/>
        <w:rPr>
          <w:rFonts w:ascii="Times New Roman" w:hAnsi="Times New Roman" w:cs="Times New Roman"/>
          <w:sz w:val="28"/>
          <w:szCs w:val="28"/>
        </w:rPr>
      </w:pPr>
    </w:p>
    <w:p w:rsidR="00320CE7" w:rsidRPr="00E61590" w:rsidRDefault="00320CE7" w:rsidP="00AF0709">
      <w:pPr>
        <w:shd w:val="clear" w:color="auto" w:fill="FDFDFD"/>
        <w:spacing w:after="0" w:line="240" w:lineRule="auto"/>
        <w:jc w:val="both"/>
        <w:textAlignment w:val="baseline"/>
        <w:rPr>
          <w:rFonts w:ascii="Times New Roman" w:eastAsia="Times New Roman" w:hAnsi="Times New Roman" w:cs="Times New Roman"/>
          <w:color w:val="244061" w:themeColor="accent1" w:themeShade="80"/>
          <w:sz w:val="28"/>
          <w:szCs w:val="28"/>
          <w:lang w:eastAsia="ru-RU"/>
        </w:rPr>
      </w:pPr>
      <w:bookmarkStart w:id="2" w:name="_GoBack"/>
      <w:bookmarkEnd w:id="2"/>
    </w:p>
    <w:sectPr w:rsidR="00320CE7" w:rsidRPr="00E61590">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3BAD" w:rsidRDefault="002A3BAD" w:rsidP="00A826D4">
      <w:pPr>
        <w:spacing w:after="0" w:line="240" w:lineRule="auto"/>
      </w:pPr>
      <w:r>
        <w:separator/>
      </w:r>
    </w:p>
  </w:endnote>
  <w:endnote w:type="continuationSeparator" w:id="0">
    <w:p w:rsidR="002A3BAD" w:rsidRDefault="002A3BAD" w:rsidP="00A826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6294720"/>
      <w:docPartObj>
        <w:docPartGallery w:val="Page Numbers (Bottom of Page)"/>
        <w:docPartUnique/>
      </w:docPartObj>
    </w:sdtPr>
    <w:sdtEndPr/>
    <w:sdtContent>
      <w:p w:rsidR="00A605E0" w:rsidRDefault="00A605E0">
        <w:pPr>
          <w:pStyle w:val="ac"/>
          <w:jc w:val="right"/>
        </w:pPr>
        <w:r>
          <w:fldChar w:fldCharType="begin"/>
        </w:r>
        <w:r>
          <w:instrText>PAGE   \* MERGEFORMAT</w:instrText>
        </w:r>
        <w:r>
          <w:fldChar w:fldCharType="separate"/>
        </w:r>
        <w:r w:rsidR="00A3708D">
          <w:rPr>
            <w:noProof/>
          </w:rPr>
          <w:t>12</w:t>
        </w:r>
        <w:r>
          <w:fldChar w:fldCharType="end"/>
        </w:r>
      </w:p>
    </w:sdtContent>
  </w:sdt>
  <w:p w:rsidR="00A605E0" w:rsidRDefault="00A605E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3BAD" w:rsidRDefault="002A3BAD" w:rsidP="00A826D4">
      <w:pPr>
        <w:spacing w:after="0" w:line="240" w:lineRule="auto"/>
      </w:pPr>
      <w:r>
        <w:separator/>
      </w:r>
    </w:p>
  </w:footnote>
  <w:footnote w:type="continuationSeparator" w:id="0">
    <w:p w:rsidR="002A3BAD" w:rsidRDefault="002A3BAD" w:rsidP="00A826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AF408A"/>
    <w:multiLevelType w:val="multilevel"/>
    <w:tmpl w:val="64FEB912"/>
    <w:lvl w:ilvl="0">
      <w:start w:val="2"/>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
    <w:nsid w:val="6D6F12E3"/>
    <w:multiLevelType w:val="hybridMultilevel"/>
    <w:tmpl w:val="B238BD8E"/>
    <w:lvl w:ilvl="0" w:tplc="08A615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620"/>
    <w:rsid w:val="00056418"/>
    <w:rsid w:val="000652D8"/>
    <w:rsid w:val="00086C3E"/>
    <w:rsid w:val="0009677B"/>
    <w:rsid w:val="000C1A27"/>
    <w:rsid w:val="000D3E31"/>
    <w:rsid w:val="000E4735"/>
    <w:rsid w:val="000F0EB1"/>
    <w:rsid w:val="000F70AA"/>
    <w:rsid w:val="00150E5B"/>
    <w:rsid w:val="00154134"/>
    <w:rsid w:val="00182D20"/>
    <w:rsid w:val="00190F37"/>
    <w:rsid w:val="00193BBA"/>
    <w:rsid w:val="001970B6"/>
    <w:rsid w:val="001E11E7"/>
    <w:rsid w:val="001F11E9"/>
    <w:rsid w:val="001F65D3"/>
    <w:rsid w:val="002123DA"/>
    <w:rsid w:val="002420D7"/>
    <w:rsid w:val="00243FB5"/>
    <w:rsid w:val="0025307F"/>
    <w:rsid w:val="002553AC"/>
    <w:rsid w:val="002561BA"/>
    <w:rsid w:val="0026110C"/>
    <w:rsid w:val="00265783"/>
    <w:rsid w:val="002671F6"/>
    <w:rsid w:val="00276D40"/>
    <w:rsid w:val="002963A4"/>
    <w:rsid w:val="002A3BAD"/>
    <w:rsid w:val="002B080E"/>
    <w:rsid w:val="002C20FE"/>
    <w:rsid w:val="002C654F"/>
    <w:rsid w:val="00320CE7"/>
    <w:rsid w:val="003438CF"/>
    <w:rsid w:val="00356673"/>
    <w:rsid w:val="003570AF"/>
    <w:rsid w:val="00364D1D"/>
    <w:rsid w:val="00371114"/>
    <w:rsid w:val="00377BAB"/>
    <w:rsid w:val="00381F1B"/>
    <w:rsid w:val="00385267"/>
    <w:rsid w:val="00415618"/>
    <w:rsid w:val="0045495F"/>
    <w:rsid w:val="0048609C"/>
    <w:rsid w:val="00493AFF"/>
    <w:rsid w:val="004A5174"/>
    <w:rsid w:val="004C2F35"/>
    <w:rsid w:val="004E3047"/>
    <w:rsid w:val="004E3FFF"/>
    <w:rsid w:val="004E7FEA"/>
    <w:rsid w:val="00522AF5"/>
    <w:rsid w:val="00545869"/>
    <w:rsid w:val="00555E2B"/>
    <w:rsid w:val="00577E12"/>
    <w:rsid w:val="005856A8"/>
    <w:rsid w:val="005A36FF"/>
    <w:rsid w:val="005B4264"/>
    <w:rsid w:val="005D5D13"/>
    <w:rsid w:val="005D5EA4"/>
    <w:rsid w:val="005F0A7A"/>
    <w:rsid w:val="005F47E5"/>
    <w:rsid w:val="00601FD6"/>
    <w:rsid w:val="00622A6D"/>
    <w:rsid w:val="00622B91"/>
    <w:rsid w:val="006345DF"/>
    <w:rsid w:val="00653D1B"/>
    <w:rsid w:val="00686C7F"/>
    <w:rsid w:val="006D643D"/>
    <w:rsid w:val="006E2307"/>
    <w:rsid w:val="006E677D"/>
    <w:rsid w:val="006E6BC0"/>
    <w:rsid w:val="00733CC3"/>
    <w:rsid w:val="00767748"/>
    <w:rsid w:val="00796CDB"/>
    <w:rsid w:val="00845354"/>
    <w:rsid w:val="008B22C3"/>
    <w:rsid w:val="008B3809"/>
    <w:rsid w:val="008C7A93"/>
    <w:rsid w:val="008D0E10"/>
    <w:rsid w:val="008D7022"/>
    <w:rsid w:val="008E4C38"/>
    <w:rsid w:val="00927859"/>
    <w:rsid w:val="0093100D"/>
    <w:rsid w:val="009803BE"/>
    <w:rsid w:val="00981AAC"/>
    <w:rsid w:val="009950D6"/>
    <w:rsid w:val="009A201F"/>
    <w:rsid w:val="009A3641"/>
    <w:rsid w:val="009B2455"/>
    <w:rsid w:val="009C7BFF"/>
    <w:rsid w:val="009D1428"/>
    <w:rsid w:val="009D1620"/>
    <w:rsid w:val="009D2944"/>
    <w:rsid w:val="009F253A"/>
    <w:rsid w:val="00A11855"/>
    <w:rsid w:val="00A3708D"/>
    <w:rsid w:val="00A605E0"/>
    <w:rsid w:val="00A826D4"/>
    <w:rsid w:val="00AB7715"/>
    <w:rsid w:val="00AC6EC9"/>
    <w:rsid w:val="00AC744A"/>
    <w:rsid w:val="00AF0709"/>
    <w:rsid w:val="00AF2C45"/>
    <w:rsid w:val="00B04003"/>
    <w:rsid w:val="00B15C61"/>
    <w:rsid w:val="00B26B28"/>
    <w:rsid w:val="00B44068"/>
    <w:rsid w:val="00B51BFE"/>
    <w:rsid w:val="00B53AF0"/>
    <w:rsid w:val="00B55061"/>
    <w:rsid w:val="00B75062"/>
    <w:rsid w:val="00BA0A0A"/>
    <w:rsid w:val="00BC2388"/>
    <w:rsid w:val="00BC5100"/>
    <w:rsid w:val="00C13273"/>
    <w:rsid w:val="00C3186B"/>
    <w:rsid w:val="00C60732"/>
    <w:rsid w:val="00C80CD8"/>
    <w:rsid w:val="00C8393D"/>
    <w:rsid w:val="00C93C96"/>
    <w:rsid w:val="00CA0994"/>
    <w:rsid w:val="00CA61AE"/>
    <w:rsid w:val="00CB07AF"/>
    <w:rsid w:val="00CE7539"/>
    <w:rsid w:val="00D11D6F"/>
    <w:rsid w:val="00D213DC"/>
    <w:rsid w:val="00D63FD7"/>
    <w:rsid w:val="00D71A51"/>
    <w:rsid w:val="00D71A7C"/>
    <w:rsid w:val="00D74E24"/>
    <w:rsid w:val="00DD46F3"/>
    <w:rsid w:val="00DE4B01"/>
    <w:rsid w:val="00E079F8"/>
    <w:rsid w:val="00E14A08"/>
    <w:rsid w:val="00E17CCF"/>
    <w:rsid w:val="00E23477"/>
    <w:rsid w:val="00E27AD7"/>
    <w:rsid w:val="00E31265"/>
    <w:rsid w:val="00E44D79"/>
    <w:rsid w:val="00E54E19"/>
    <w:rsid w:val="00E61590"/>
    <w:rsid w:val="00ED54C7"/>
    <w:rsid w:val="00EF6D99"/>
    <w:rsid w:val="00F02559"/>
    <w:rsid w:val="00F152E5"/>
    <w:rsid w:val="00F1763D"/>
    <w:rsid w:val="00F2113E"/>
    <w:rsid w:val="00F65C62"/>
    <w:rsid w:val="00FA7DC5"/>
    <w:rsid w:val="00FB096A"/>
    <w:rsid w:val="00FC3CA2"/>
    <w:rsid w:val="00FC3CAA"/>
    <w:rsid w:val="00FD5C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8927E8-0E7D-4AC6-B1E8-23721F380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1620"/>
  </w:style>
  <w:style w:type="paragraph" w:styleId="1">
    <w:name w:val="heading 1"/>
    <w:basedOn w:val="a"/>
    <w:next w:val="a"/>
    <w:link w:val="10"/>
    <w:uiPriority w:val="99"/>
    <w:qFormat/>
    <w:rsid w:val="00AF2C45"/>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D294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Hyperlink"/>
    <w:semiHidden/>
    <w:unhideWhenUsed/>
    <w:rsid w:val="008B22C3"/>
    <w:rPr>
      <w:color w:val="0000FF"/>
      <w:u w:val="single"/>
    </w:rPr>
  </w:style>
  <w:style w:type="character" w:customStyle="1" w:styleId="a4">
    <w:name w:val="Основной текст_"/>
    <w:link w:val="2"/>
    <w:rsid w:val="008B22C3"/>
    <w:rPr>
      <w:rFonts w:eastAsia="Times New Roman"/>
      <w:spacing w:val="-1"/>
      <w:sz w:val="23"/>
      <w:szCs w:val="23"/>
      <w:shd w:val="clear" w:color="auto" w:fill="FFFFFF"/>
    </w:rPr>
  </w:style>
  <w:style w:type="paragraph" w:customStyle="1" w:styleId="2">
    <w:name w:val="Основной текст2"/>
    <w:basedOn w:val="a"/>
    <w:link w:val="a4"/>
    <w:rsid w:val="008B22C3"/>
    <w:pPr>
      <w:widowControl w:val="0"/>
      <w:shd w:val="clear" w:color="auto" w:fill="FFFFFF"/>
      <w:spacing w:after="0" w:line="278" w:lineRule="exact"/>
    </w:pPr>
    <w:rPr>
      <w:rFonts w:eastAsia="Times New Roman"/>
      <w:spacing w:val="-1"/>
      <w:sz w:val="23"/>
      <w:szCs w:val="23"/>
    </w:rPr>
  </w:style>
  <w:style w:type="table" w:styleId="a5">
    <w:name w:val="Table Grid"/>
    <w:basedOn w:val="a1"/>
    <w:uiPriority w:val="39"/>
    <w:rsid w:val="00DE4B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DE4B0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E4B01"/>
    <w:rPr>
      <w:rFonts w:ascii="Tahoma" w:hAnsi="Tahoma" w:cs="Tahoma"/>
      <w:sz w:val="16"/>
      <w:szCs w:val="16"/>
    </w:rPr>
  </w:style>
  <w:style w:type="character" w:customStyle="1" w:styleId="10">
    <w:name w:val="Заголовок 1 Знак"/>
    <w:basedOn w:val="a0"/>
    <w:link w:val="1"/>
    <w:uiPriority w:val="99"/>
    <w:rsid w:val="00AF2C45"/>
    <w:rPr>
      <w:rFonts w:ascii="Arial" w:hAnsi="Arial" w:cs="Arial"/>
      <w:b/>
      <w:bCs/>
      <w:color w:val="26282F"/>
      <w:sz w:val="24"/>
      <w:szCs w:val="24"/>
    </w:rPr>
  </w:style>
  <w:style w:type="paragraph" w:styleId="a8">
    <w:name w:val="Normal (Web)"/>
    <w:basedOn w:val="a"/>
    <w:uiPriority w:val="99"/>
    <w:unhideWhenUsed/>
    <w:rsid w:val="00AF2C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List Paragraph"/>
    <w:basedOn w:val="a"/>
    <w:uiPriority w:val="34"/>
    <w:qFormat/>
    <w:rsid w:val="001970B6"/>
    <w:pPr>
      <w:ind w:left="720"/>
      <w:contextualSpacing/>
    </w:pPr>
  </w:style>
  <w:style w:type="paragraph" w:styleId="aa">
    <w:name w:val="header"/>
    <w:basedOn w:val="a"/>
    <w:link w:val="ab"/>
    <w:uiPriority w:val="99"/>
    <w:unhideWhenUsed/>
    <w:rsid w:val="00A826D4"/>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A826D4"/>
  </w:style>
  <w:style w:type="paragraph" w:styleId="ac">
    <w:name w:val="footer"/>
    <w:basedOn w:val="a"/>
    <w:link w:val="ad"/>
    <w:uiPriority w:val="99"/>
    <w:unhideWhenUsed/>
    <w:rsid w:val="00A826D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826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5785265">
      <w:bodyDiv w:val="1"/>
      <w:marLeft w:val="0"/>
      <w:marRight w:val="0"/>
      <w:marTop w:val="0"/>
      <w:marBottom w:val="0"/>
      <w:divBdr>
        <w:top w:val="none" w:sz="0" w:space="0" w:color="auto"/>
        <w:left w:val="none" w:sz="0" w:space="0" w:color="auto"/>
        <w:bottom w:val="none" w:sz="0" w:space="0" w:color="auto"/>
        <w:right w:val="none" w:sz="0" w:space="0" w:color="auto"/>
      </w:divBdr>
    </w:div>
    <w:div w:id="885218244">
      <w:bodyDiv w:val="1"/>
      <w:marLeft w:val="0"/>
      <w:marRight w:val="0"/>
      <w:marTop w:val="0"/>
      <w:marBottom w:val="0"/>
      <w:divBdr>
        <w:top w:val="none" w:sz="0" w:space="0" w:color="auto"/>
        <w:left w:val="none" w:sz="0" w:space="0" w:color="auto"/>
        <w:bottom w:val="none" w:sz="0" w:space="0" w:color="auto"/>
        <w:right w:val="none" w:sz="0" w:space="0" w:color="auto"/>
      </w:divBdr>
    </w:div>
    <w:div w:id="1063523293">
      <w:bodyDiv w:val="1"/>
      <w:marLeft w:val="0"/>
      <w:marRight w:val="0"/>
      <w:marTop w:val="0"/>
      <w:marBottom w:val="0"/>
      <w:divBdr>
        <w:top w:val="none" w:sz="0" w:space="0" w:color="auto"/>
        <w:left w:val="none" w:sz="0" w:space="0" w:color="auto"/>
        <w:bottom w:val="none" w:sz="0" w:space="0" w:color="auto"/>
        <w:right w:val="none" w:sz="0" w:space="0" w:color="auto"/>
      </w:divBdr>
    </w:div>
    <w:div w:id="1109814504">
      <w:bodyDiv w:val="1"/>
      <w:marLeft w:val="0"/>
      <w:marRight w:val="0"/>
      <w:marTop w:val="0"/>
      <w:marBottom w:val="0"/>
      <w:divBdr>
        <w:top w:val="none" w:sz="0" w:space="0" w:color="auto"/>
        <w:left w:val="none" w:sz="0" w:space="0" w:color="auto"/>
        <w:bottom w:val="none" w:sz="0" w:space="0" w:color="auto"/>
        <w:right w:val="none" w:sz="0" w:space="0" w:color="auto"/>
      </w:divBdr>
    </w:div>
    <w:div w:id="165452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8C020-E4E9-4011-B25D-1F7D1069A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Pages>
  <Words>4650</Words>
  <Characters>26507</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Шмыкова Анна Андреевна</dc:creator>
  <cp:lastModifiedBy>Качкина Ирина Анатольевна</cp:lastModifiedBy>
  <cp:revision>14</cp:revision>
  <dcterms:created xsi:type="dcterms:W3CDTF">2017-06-20T03:07:00Z</dcterms:created>
  <dcterms:modified xsi:type="dcterms:W3CDTF">2017-06-21T21:50:00Z</dcterms:modified>
</cp:coreProperties>
</file>